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13B8" w14:textId="3DED44B1" w:rsidR="002A2335" w:rsidRPr="002A2335" w:rsidRDefault="002A2335" w:rsidP="00886CEF">
      <w:pPr>
        <w:rPr>
          <w:b/>
          <w:color w:val="44546A" w:themeColor="text2"/>
          <w:sz w:val="48"/>
          <w:szCs w:val="48"/>
        </w:rPr>
      </w:pPr>
      <w:r w:rsidRPr="002A2335">
        <w:rPr>
          <w:b/>
          <w:color w:val="44546A" w:themeColor="text2"/>
          <w:sz w:val="48"/>
          <w:szCs w:val="48"/>
        </w:rPr>
        <w:t xml:space="preserve">Section </w:t>
      </w:r>
      <w:r w:rsidR="002D1090">
        <w:rPr>
          <w:b/>
          <w:color w:val="44546A" w:themeColor="text2"/>
          <w:sz w:val="48"/>
          <w:szCs w:val="48"/>
        </w:rPr>
        <w:t>2</w:t>
      </w:r>
    </w:p>
    <w:p w14:paraId="40091042" w14:textId="10D16D29" w:rsidR="00886CEF" w:rsidRPr="002A2335" w:rsidRDefault="002A2335" w:rsidP="00886CEF">
      <w:pPr>
        <w:rPr>
          <w:b/>
          <w:color w:val="44546A" w:themeColor="text2"/>
          <w:sz w:val="48"/>
          <w:szCs w:val="48"/>
        </w:rPr>
      </w:pPr>
      <w:r w:rsidRPr="002A2335">
        <w:rPr>
          <w:b/>
          <w:color w:val="44546A" w:themeColor="text2"/>
          <w:sz w:val="48"/>
          <w:szCs w:val="48"/>
        </w:rPr>
        <w:t>DAM SAFETY MANAGEMENT SYSTEM TEMPLATE</w:t>
      </w:r>
    </w:p>
    <w:p w14:paraId="3B253431" w14:textId="77777777" w:rsidR="00886CEF" w:rsidRDefault="00886CEF" w:rsidP="00886CEF"/>
    <w:p w14:paraId="31F7A953" w14:textId="36C192B0" w:rsidR="00A83535" w:rsidRPr="00230BB3" w:rsidRDefault="00A83535">
      <w:pPr>
        <w:rPr>
          <w:sz w:val="28"/>
          <w:szCs w:val="28"/>
        </w:rPr>
        <w:sectPr w:rsidR="00A83535" w:rsidRPr="00230BB3" w:rsidSect="00205D2F">
          <w:headerReference w:type="even" r:id="rId8"/>
          <w:headerReference w:type="default" r:id="rId9"/>
          <w:footerReference w:type="default" r:id="rId10"/>
          <w:pgSz w:w="11906" w:h="16838"/>
          <w:pgMar w:top="1440" w:right="1440" w:bottom="1440" w:left="1440" w:header="720" w:footer="720" w:gutter="0"/>
          <w:cols w:space="720"/>
          <w:docGrid w:linePitch="360"/>
        </w:sectPr>
      </w:pPr>
    </w:p>
    <w:p w14:paraId="42083347" w14:textId="25670864" w:rsidR="00F03841" w:rsidRPr="00A5018F" w:rsidRDefault="00944DB8" w:rsidP="00FF1856">
      <w:pPr>
        <w:ind w:left="284"/>
        <w:rPr>
          <w:b/>
          <w:color w:val="002060"/>
          <w:sz w:val="36"/>
          <w:szCs w:val="36"/>
        </w:rPr>
      </w:pPr>
      <w:r w:rsidRPr="00A5018F">
        <w:rPr>
          <w:b/>
          <w:color w:val="002060"/>
          <w:sz w:val="36"/>
          <w:szCs w:val="36"/>
        </w:rPr>
        <w:lastRenderedPageBreak/>
        <w:t>TEMPLATE</w:t>
      </w:r>
      <w:r w:rsidR="009C31B2" w:rsidRPr="00A5018F">
        <w:rPr>
          <w:b/>
          <w:color w:val="002060"/>
          <w:sz w:val="36"/>
          <w:szCs w:val="36"/>
        </w:rPr>
        <w:t xml:space="preserve"> TO GENERATE DSMS MANUAL</w:t>
      </w:r>
    </w:p>
    <w:p w14:paraId="44A83307" w14:textId="370B0D5B" w:rsidR="009A5870" w:rsidRPr="009A5870" w:rsidRDefault="009A5870" w:rsidP="00FF1856">
      <w:pPr>
        <w:ind w:left="284"/>
        <w:rPr>
          <w:color w:val="1F3864" w:themeColor="accent5" w:themeShade="80"/>
        </w:rPr>
      </w:pPr>
      <w:r>
        <w:rPr>
          <w:color w:val="1F3864" w:themeColor="accent5" w:themeShade="80"/>
        </w:rPr>
        <w:t>NOTE: This t</w:t>
      </w:r>
      <w:r w:rsidRPr="009A5870">
        <w:rPr>
          <w:color w:val="1F3864" w:themeColor="accent5" w:themeShade="80"/>
        </w:rPr>
        <w:t xml:space="preserve">emplate is available to </w:t>
      </w:r>
      <w:r>
        <w:rPr>
          <w:color w:val="1F3864" w:themeColor="accent5" w:themeShade="80"/>
        </w:rPr>
        <w:t xml:space="preserve">Local Water Utilities that are members </w:t>
      </w:r>
      <w:r w:rsidRPr="009A5870">
        <w:rPr>
          <w:color w:val="1F3864" w:themeColor="accent5" w:themeShade="80"/>
        </w:rPr>
        <w:t>of t</w:t>
      </w:r>
      <w:r>
        <w:rPr>
          <w:color w:val="1F3864" w:themeColor="accent5" w:themeShade="80"/>
        </w:rPr>
        <w:t>he Water Directorate as a</w:t>
      </w:r>
      <w:r w:rsidRPr="009A5870">
        <w:rPr>
          <w:color w:val="1F3864" w:themeColor="accent5" w:themeShade="80"/>
        </w:rPr>
        <w:t xml:space="preserve"> Word Document for ease of use.</w:t>
      </w:r>
      <w:r>
        <w:rPr>
          <w:color w:val="1F3864" w:themeColor="accent5" w:themeShade="80"/>
        </w:rPr>
        <w:t xml:space="preserve"> This is supplied in an accompanying document.</w:t>
      </w:r>
    </w:p>
    <w:p w14:paraId="4B630CE7" w14:textId="4F1FDB59" w:rsidR="00944DB8" w:rsidRPr="00F204B7" w:rsidRDefault="009A5870" w:rsidP="00FF1856">
      <w:pPr>
        <w:ind w:left="284"/>
        <w:rPr>
          <w:color w:val="1F3864" w:themeColor="accent5" w:themeShade="80"/>
        </w:rPr>
      </w:pPr>
      <w:r w:rsidRPr="009A5870">
        <w:rPr>
          <w:color w:val="1F3864" w:themeColor="accent5" w:themeShade="80"/>
        </w:rPr>
        <w:t>For typical responses</w:t>
      </w:r>
      <w:r>
        <w:rPr>
          <w:color w:val="1F3864" w:themeColor="accent5" w:themeShade="80"/>
        </w:rPr>
        <w:t>,</w:t>
      </w:r>
      <w:r w:rsidRPr="009A5870">
        <w:rPr>
          <w:color w:val="1F3864" w:themeColor="accent5" w:themeShade="80"/>
        </w:rPr>
        <w:t xml:space="preserve"> refer to</w:t>
      </w:r>
      <w:r w:rsidR="00F204B7">
        <w:rPr>
          <w:color w:val="1F3864" w:themeColor="accent5" w:themeShade="80"/>
        </w:rPr>
        <w:t xml:space="preserve"> the following</w:t>
      </w:r>
      <w:r w:rsidRPr="009A5870">
        <w:rPr>
          <w:color w:val="1F3864" w:themeColor="accent5" w:themeShade="80"/>
        </w:rPr>
        <w:t xml:space="preserve"> </w:t>
      </w:r>
      <w:r w:rsidR="00DA59F6">
        <w:rPr>
          <w:b/>
          <w:color w:val="1F3864" w:themeColor="accent5" w:themeShade="80"/>
        </w:rPr>
        <w:t>Section 3</w:t>
      </w:r>
      <w:r w:rsidRPr="00396142">
        <w:rPr>
          <w:b/>
          <w:color w:val="1F3864" w:themeColor="accent5" w:themeShade="80"/>
        </w:rPr>
        <w:t xml:space="preserve">: </w:t>
      </w:r>
      <w:r w:rsidR="009C31B2" w:rsidRPr="00396142">
        <w:rPr>
          <w:b/>
          <w:color w:val="1F3864" w:themeColor="accent5" w:themeShade="80"/>
        </w:rPr>
        <w:t>S</w:t>
      </w:r>
      <w:r w:rsidR="00396142" w:rsidRPr="00396142">
        <w:rPr>
          <w:b/>
          <w:color w:val="1F3864" w:themeColor="accent5" w:themeShade="80"/>
        </w:rPr>
        <w:t>ample DSMS Manual</w:t>
      </w:r>
      <w:r w:rsidR="00396142">
        <w:rPr>
          <w:color w:val="1F3864" w:themeColor="accent5" w:themeShade="80"/>
        </w:rPr>
        <w:t>.</w:t>
      </w:r>
      <w:r w:rsidR="00F204B7">
        <w:rPr>
          <w:color w:val="1F3864" w:themeColor="accent5" w:themeShade="80"/>
        </w:rPr>
        <w:t xml:space="preserve"> Note throughout the Template </w:t>
      </w:r>
      <w:r w:rsidR="00F204B7" w:rsidRPr="00F204B7">
        <w:rPr>
          <w:color w:val="FF0000"/>
        </w:rPr>
        <w:t>‘</w:t>
      </w:r>
      <w:proofErr w:type="spellStart"/>
      <w:r w:rsidR="00F204B7" w:rsidRPr="00F204B7">
        <w:rPr>
          <w:color w:val="FF0000"/>
        </w:rPr>
        <w:t>Reg</w:t>
      </w:r>
      <w:proofErr w:type="spellEnd"/>
      <w:r w:rsidR="00F204B7" w:rsidRPr="00F204B7">
        <w:rPr>
          <w:color w:val="FF0000"/>
        </w:rPr>
        <w:t xml:space="preserve">’ </w:t>
      </w:r>
      <w:r w:rsidR="00F204B7">
        <w:rPr>
          <w:color w:val="1F3864" w:themeColor="accent5" w:themeShade="80"/>
        </w:rPr>
        <w:t xml:space="preserve">refers to clauses in the Dam Safety Regulation and </w:t>
      </w:r>
      <w:r w:rsidR="00F204B7" w:rsidRPr="00F204B7">
        <w:rPr>
          <w:color w:val="FF0000"/>
        </w:rPr>
        <w:t>‘</w:t>
      </w:r>
      <w:proofErr w:type="spellStart"/>
      <w:r w:rsidR="00F204B7" w:rsidRPr="00F204B7">
        <w:rPr>
          <w:color w:val="FF0000"/>
        </w:rPr>
        <w:t>Std</w:t>
      </w:r>
      <w:proofErr w:type="spellEnd"/>
      <w:r w:rsidR="00F204B7" w:rsidRPr="00F204B7">
        <w:rPr>
          <w:color w:val="FF0000"/>
        </w:rPr>
        <w:t>’</w:t>
      </w:r>
      <w:r w:rsidR="00F204B7">
        <w:rPr>
          <w:color w:val="1F3864" w:themeColor="accent5" w:themeShade="80"/>
        </w:rPr>
        <w:t xml:space="preserve"> refers to clauses in ISO 55001.</w:t>
      </w:r>
    </w:p>
    <w:tbl>
      <w:tblPr>
        <w:tblStyle w:val="TableGrid"/>
        <w:tblW w:w="8788" w:type="dxa"/>
        <w:tblInd w:w="279" w:type="dxa"/>
        <w:tblLook w:val="04A0" w:firstRow="1" w:lastRow="0" w:firstColumn="1" w:lastColumn="0" w:noHBand="0" w:noVBand="1"/>
      </w:tblPr>
      <w:tblGrid>
        <w:gridCol w:w="2977"/>
        <w:gridCol w:w="5811"/>
      </w:tblGrid>
      <w:tr w:rsidR="00732FD9" w14:paraId="798F42D1" w14:textId="77777777" w:rsidTr="00F204B7">
        <w:tc>
          <w:tcPr>
            <w:tcW w:w="2977" w:type="dxa"/>
            <w:shd w:val="clear" w:color="auto" w:fill="5B9BD5" w:themeFill="accent1"/>
          </w:tcPr>
          <w:p w14:paraId="3A5616EF" w14:textId="4D83CA03" w:rsidR="00944DB8" w:rsidRPr="006C00D2" w:rsidRDefault="00944DB8" w:rsidP="00261035">
            <w:pPr>
              <w:pStyle w:val="ListParagraph"/>
              <w:numPr>
                <w:ilvl w:val="0"/>
                <w:numId w:val="35"/>
              </w:numPr>
              <w:ind w:left="317"/>
              <w:rPr>
                <w:bCs/>
                <w:color w:val="002060"/>
                <w:sz w:val="28"/>
                <w:szCs w:val="28"/>
              </w:rPr>
            </w:pPr>
            <w:r w:rsidRPr="006C00D2">
              <w:rPr>
                <w:b/>
                <w:color w:val="FFFFFF" w:themeColor="background1"/>
                <w:sz w:val="28"/>
                <w:szCs w:val="28"/>
              </w:rPr>
              <w:t xml:space="preserve">INTRODUCTION </w:t>
            </w:r>
          </w:p>
        </w:tc>
        <w:tc>
          <w:tcPr>
            <w:tcW w:w="5811" w:type="dxa"/>
          </w:tcPr>
          <w:p w14:paraId="13BA9FC0" w14:textId="0DEB0330" w:rsidR="00944DB8" w:rsidRPr="009846AA" w:rsidRDefault="00944DB8" w:rsidP="00F204B7">
            <w:pPr>
              <w:pStyle w:val="ListParagraph"/>
              <w:ind w:left="0"/>
              <w:rPr>
                <w:bCs/>
                <w:color w:val="FF0000"/>
                <w:sz w:val="24"/>
                <w:szCs w:val="24"/>
              </w:rPr>
            </w:pPr>
            <w:r w:rsidRPr="009846AA">
              <w:rPr>
                <w:b/>
                <w:color w:val="FF0000"/>
              </w:rPr>
              <w:t xml:space="preserve"> </w:t>
            </w:r>
            <w:r w:rsidR="00732FD9">
              <w:rPr>
                <w:b/>
                <w:color w:val="FF0000"/>
                <w:sz w:val="20"/>
                <w:szCs w:val="20"/>
                <w:highlight w:val="lightGray"/>
              </w:rPr>
              <w:t>(Refer</w:t>
            </w:r>
            <w:r w:rsidRPr="009846AA">
              <w:rPr>
                <w:b/>
                <w:color w:val="FF0000"/>
                <w:sz w:val="20"/>
                <w:szCs w:val="20"/>
                <w:highlight w:val="lightGray"/>
              </w:rPr>
              <w:t xml:space="preserve"> </w:t>
            </w:r>
            <w:proofErr w:type="spellStart"/>
            <w:r w:rsidR="00F204B7">
              <w:rPr>
                <w:b/>
                <w:color w:val="FF0000"/>
                <w:sz w:val="20"/>
                <w:szCs w:val="20"/>
                <w:highlight w:val="lightGray"/>
              </w:rPr>
              <w:t>Std</w:t>
            </w:r>
            <w:proofErr w:type="spellEnd"/>
            <w:r w:rsidR="00732FD9">
              <w:rPr>
                <w:b/>
                <w:color w:val="FF0000"/>
                <w:sz w:val="20"/>
                <w:szCs w:val="20"/>
                <w:highlight w:val="lightGray"/>
              </w:rPr>
              <w:t>:</w:t>
            </w:r>
            <w:r w:rsidR="003C331F" w:rsidRPr="009846AA">
              <w:rPr>
                <w:b/>
                <w:color w:val="FF0000"/>
                <w:sz w:val="20"/>
                <w:szCs w:val="20"/>
                <w:highlight w:val="lightGray"/>
              </w:rPr>
              <w:t xml:space="preserve"> </w:t>
            </w:r>
            <w:r w:rsidR="00732FD9">
              <w:rPr>
                <w:b/>
                <w:color w:val="FF0000"/>
                <w:sz w:val="20"/>
                <w:szCs w:val="20"/>
                <w:highlight w:val="lightGray"/>
              </w:rPr>
              <w:t>C</w:t>
            </w:r>
            <w:r w:rsidRPr="009846AA">
              <w:rPr>
                <w:b/>
                <w:color w:val="FF0000"/>
                <w:sz w:val="20"/>
                <w:szCs w:val="20"/>
                <w:highlight w:val="lightGray"/>
              </w:rPr>
              <w:t>lauses 4.2, 4.4, 5.1 and 8.1)</w:t>
            </w:r>
          </w:p>
        </w:tc>
      </w:tr>
      <w:tr w:rsidR="00732FD9" w14:paraId="1B160A52" w14:textId="77777777" w:rsidTr="00F204B7">
        <w:tc>
          <w:tcPr>
            <w:tcW w:w="2977" w:type="dxa"/>
          </w:tcPr>
          <w:p w14:paraId="0803435D" w14:textId="170B5357" w:rsidR="00944DB8" w:rsidRPr="009A5870" w:rsidRDefault="00F563A6" w:rsidP="00944DB8">
            <w:pPr>
              <w:pStyle w:val="ListParagraph"/>
              <w:ind w:left="0"/>
              <w:rPr>
                <w:bCs/>
              </w:rPr>
            </w:pPr>
            <w:r w:rsidRPr="009A5870">
              <w:rPr>
                <w:bCs/>
              </w:rPr>
              <w:t>Water Utility/Council name</w:t>
            </w:r>
          </w:p>
        </w:tc>
        <w:tc>
          <w:tcPr>
            <w:tcW w:w="5811" w:type="dxa"/>
          </w:tcPr>
          <w:p w14:paraId="472F3C40" w14:textId="77777777" w:rsidR="0014251C" w:rsidRDefault="009A5870" w:rsidP="0014251C">
            <w:pPr>
              <w:pStyle w:val="ListParagraph"/>
              <w:ind w:left="0"/>
              <w:rPr>
                <w:bCs/>
                <w:color w:val="002060"/>
              </w:rPr>
            </w:pPr>
            <w:r w:rsidRPr="00B54E78">
              <w:rPr>
                <w:bCs/>
                <w:color w:val="002060"/>
                <w:highlight w:val="lightGray"/>
              </w:rPr>
              <w:t>Insert your details</w:t>
            </w:r>
            <w:r w:rsidR="00B54E78" w:rsidRPr="00B54E78">
              <w:rPr>
                <w:bCs/>
                <w:color w:val="002060"/>
                <w:highlight w:val="lightGray"/>
              </w:rPr>
              <w:t xml:space="preserve"> throughout the template</w:t>
            </w:r>
            <w:r w:rsidR="0014251C">
              <w:rPr>
                <w:bCs/>
                <w:color w:val="002060"/>
              </w:rPr>
              <w:t xml:space="preserve"> </w:t>
            </w:r>
          </w:p>
          <w:p w14:paraId="003C0EF2" w14:textId="08B760FB" w:rsidR="00944DB8" w:rsidRPr="00B54E78" w:rsidRDefault="0014251C" w:rsidP="001433F4">
            <w:pPr>
              <w:pStyle w:val="ListParagraph"/>
              <w:ind w:left="0"/>
              <w:rPr>
                <w:bCs/>
                <w:color w:val="002060"/>
              </w:rPr>
            </w:pPr>
            <w:r>
              <w:rPr>
                <w:bCs/>
                <w:color w:val="002060"/>
              </w:rPr>
              <w:t>S</w:t>
            </w:r>
            <w:r w:rsidR="00396142">
              <w:rPr>
                <w:bCs/>
                <w:color w:val="002060"/>
              </w:rPr>
              <w:t xml:space="preserve">ee </w:t>
            </w:r>
            <w:r w:rsidR="001433F4">
              <w:rPr>
                <w:bCs/>
                <w:color w:val="002060"/>
              </w:rPr>
              <w:t xml:space="preserve">1 in </w:t>
            </w:r>
            <w:r w:rsidR="00DA59F6" w:rsidRPr="0014251C">
              <w:rPr>
                <w:bCs/>
                <w:color w:val="002060"/>
              </w:rPr>
              <w:t>Section 3</w:t>
            </w:r>
            <w:r w:rsidRPr="0014251C">
              <w:rPr>
                <w:bCs/>
                <w:color w:val="002060"/>
              </w:rPr>
              <w:t xml:space="preserve"> </w:t>
            </w:r>
            <w:r w:rsidR="00396142" w:rsidRPr="0014251C">
              <w:rPr>
                <w:b/>
                <w:bCs/>
                <w:color w:val="002060"/>
              </w:rPr>
              <w:t>Sample DSMS Manual</w:t>
            </w:r>
            <w:r w:rsidR="00396142">
              <w:rPr>
                <w:bCs/>
                <w:color w:val="002060"/>
              </w:rPr>
              <w:t xml:space="preserve">, </w:t>
            </w:r>
            <w:r>
              <w:rPr>
                <w:bCs/>
                <w:color w:val="002060"/>
              </w:rPr>
              <w:t>for an example of wording</w:t>
            </w:r>
          </w:p>
        </w:tc>
      </w:tr>
      <w:tr w:rsidR="00732FD9" w14:paraId="4C6CAD69" w14:textId="77777777" w:rsidTr="00F204B7">
        <w:tc>
          <w:tcPr>
            <w:tcW w:w="2977" w:type="dxa"/>
          </w:tcPr>
          <w:p w14:paraId="3796AC4E" w14:textId="7A27396A" w:rsidR="00944DB8" w:rsidRPr="009A5870" w:rsidRDefault="00F563A6" w:rsidP="00944DB8">
            <w:pPr>
              <w:pStyle w:val="ListParagraph"/>
              <w:ind w:left="0"/>
              <w:rPr>
                <w:bCs/>
              </w:rPr>
            </w:pPr>
            <w:r w:rsidRPr="009A5870">
              <w:rPr>
                <w:bCs/>
              </w:rPr>
              <w:t>DSMS reference (Title, date, location)</w:t>
            </w:r>
          </w:p>
        </w:tc>
        <w:tc>
          <w:tcPr>
            <w:tcW w:w="5811" w:type="dxa"/>
          </w:tcPr>
          <w:p w14:paraId="2A5CFD43" w14:textId="6A7DD66F" w:rsidR="00944DB8" w:rsidRDefault="00944DB8" w:rsidP="00944DB8">
            <w:pPr>
              <w:pStyle w:val="ListParagraph"/>
              <w:ind w:left="0"/>
              <w:rPr>
                <w:bCs/>
                <w:color w:val="002060"/>
                <w:sz w:val="24"/>
                <w:szCs w:val="24"/>
              </w:rPr>
            </w:pPr>
          </w:p>
        </w:tc>
      </w:tr>
      <w:tr w:rsidR="00732FD9" w14:paraId="231E5787" w14:textId="77777777" w:rsidTr="00F204B7">
        <w:tc>
          <w:tcPr>
            <w:tcW w:w="2977" w:type="dxa"/>
          </w:tcPr>
          <w:p w14:paraId="0A0A1E94" w14:textId="38CF5B10" w:rsidR="00F563A6" w:rsidRPr="009A5870" w:rsidRDefault="009A5870" w:rsidP="00F563A6">
            <w:r w:rsidRPr="009A5870">
              <w:rPr>
                <w:bCs/>
              </w:rPr>
              <w:t>Acknowledgement that you are following</w:t>
            </w:r>
            <w:r w:rsidRPr="009A5870">
              <w:t xml:space="preserve"> the</w:t>
            </w:r>
            <w:r w:rsidR="00F563A6" w:rsidRPr="009A5870">
              <w:t xml:space="preserve"> Global Asset Management Standard, AS ISO 55001 (‘</w:t>
            </w:r>
            <w:r w:rsidR="00F563A6" w:rsidRPr="009A5870">
              <w:rPr>
                <w:b/>
              </w:rPr>
              <w:t>the Asset Management Standard</w:t>
            </w:r>
            <w:r w:rsidR="00F563A6" w:rsidRPr="009A5870">
              <w:t>’).</w:t>
            </w:r>
          </w:p>
          <w:p w14:paraId="00456639" w14:textId="77777777" w:rsidR="00944DB8" w:rsidRPr="009A5870" w:rsidRDefault="00944DB8" w:rsidP="00944DB8">
            <w:pPr>
              <w:pStyle w:val="ListParagraph"/>
              <w:ind w:left="0"/>
              <w:rPr>
                <w:bCs/>
              </w:rPr>
            </w:pPr>
          </w:p>
        </w:tc>
        <w:tc>
          <w:tcPr>
            <w:tcW w:w="5811" w:type="dxa"/>
          </w:tcPr>
          <w:p w14:paraId="016F3A5B" w14:textId="1B9FF169" w:rsidR="00944DB8" w:rsidRDefault="00944DB8" w:rsidP="00F563A6">
            <w:pPr>
              <w:rPr>
                <w:bCs/>
                <w:color w:val="002060"/>
                <w:sz w:val="24"/>
                <w:szCs w:val="24"/>
              </w:rPr>
            </w:pPr>
          </w:p>
        </w:tc>
      </w:tr>
    </w:tbl>
    <w:p w14:paraId="575C3E89" w14:textId="77777777" w:rsidR="00CE124C" w:rsidRDefault="00CE124C"/>
    <w:tbl>
      <w:tblPr>
        <w:tblStyle w:val="TableGrid"/>
        <w:tblW w:w="8788" w:type="dxa"/>
        <w:tblInd w:w="279" w:type="dxa"/>
        <w:tblLook w:val="04A0" w:firstRow="1" w:lastRow="0" w:firstColumn="1" w:lastColumn="0" w:noHBand="0" w:noVBand="1"/>
      </w:tblPr>
      <w:tblGrid>
        <w:gridCol w:w="2977"/>
        <w:gridCol w:w="5811"/>
      </w:tblGrid>
      <w:tr w:rsidR="00732FD9" w14:paraId="6D31963A" w14:textId="77777777" w:rsidTr="00F204B7">
        <w:tc>
          <w:tcPr>
            <w:tcW w:w="2977" w:type="dxa"/>
            <w:shd w:val="clear" w:color="auto" w:fill="5B9BD5" w:themeFill="accent1"/>
          </w:tcPr>
          <w:p w14:paraId="6372CA56" w14:textId="3CE54888" w:rsidR="001C267E" w:rsidRPr="0014251C" w:rsidRDefault="001C267E" w:rsidP="00261035">
            <w:pPr>
              <w:pStyle w:val="ListParagraph"/>
              <w:numPr>
                <w:ilvl w:val="0"/>
                <w:numId w:val="35"/>
              </w:numPr>
              <w:ind w:left="317"/>
              <w:rPr>
                <w:b/>
                <w:color w:val="FFFFFF" w:themeColor="background1"/>
                <w:sz w:val="28"/>
                <w:szCs w:val="28"/>
              </w:rPr>
            </w:pPr>
            <w:r w:rsidRPr="0014251C">
              <w:rPr>
                <w:b/>
                <w:color w:val="FFFFFF" w:themeColor="background1"/>
                <w:sz w:val="28"/>
                <w:szCs w:val="28"/>
              </w:rPr>
              <w:t>THE DAM &amp; ITS CONTEXT</w:t>
            </w:r>
          </w:p>
          <w:p w14:paraId="2A10D9B3" w14:textId="77777777" w:rsidR="001C267E" w:rsidRPr="00EE4FD7" w:rsidRDefault="001C267E" w:rsidP="00230BB3">
            <w:pPr>
              <w:pStyle w:val="ListParagraph"/>
              <w:rPr>
                <w:b/>
                <w:color w:val="FFFFFF" w:themeColor="background1"/>
              </w:rPr>
            </w:pPr>
          </w:p>
          <w:p w14:paraId="3C90499E" w14:textId="0F65B42B" w:rsidR="00BC0364" w:rsidRPr="00CE124C" w:rsidRDefault="006C00D2" w:rsidP="00BA6394">
            <w:pPr>
              <w:rPr>
                <w:b/>
                <w:color w:val="002060"/>
                <w:sz w:val="24"/>
                <w:szCs w:val="24"/>
              </w:rPr>
            </w:pPr>
            <w:r w:rsidRPr="00CE124C">
              <w:rPr>
                <w:b/>
                <w:color w:val="FFFFFF" w:themeColor="background1"/>
                <w:sz w:val="24"/>
                <w:szCs w:val="24"/>
              </w:rPr>
              <w:t xml:space="preserve">2.1 </w:t>
            </w:r>
            <w:r w:rsidR="00BC0364" w:rsidRPr="00CE124C">
              <w:rPr>
                <w:b/>
                <w:color w:val="FFFFFF" w:themeColor="background1"/>
                <w:sz w:val="24"/>
                <w:szCs w:val="24"/>
              </w:rPr>
              <w:t>D</w:t>
            </w:r>
            <w:r w:rsidR="003C331F" w:rsidRPr="00CE124C">
              <w:rPr>
                <w:b/>
                <w:color w:val="FFFFFF" w:themeColor="background1"/>
                <w:sz w:val="24"/>
                <w:szCs w:val="24"/>
              </w:rPr>
              <w:t>AM CHARACTERISTIC</w:t>
            </w:r>
            <w:r w:rsidR="001C267E" w:rsidRPr="00CE124C">
              <w:rPr>
                <w:b/>
                <w:color w:val="FFFFFF" w:themeColor="background1"/>
                <w:sz w:val="24"/>
                <w:szCs w:val="24"/>
              </w:rPr>
              <w:t>S</w:t>
            </w:r>
          </w:p>
        </w:tc>
        <w:tc>
          <w:tcPr>
            <w:tcW w:w="5811" w:type="dxa"/>
            <w:shd w:val="clear" w:color="auto" w:fill="FFFFFF" w:themeFill="background1"/>
          </w:tcPr>
          <w:p w14:paraId="0BE5FEC4" w14:textId="77060B4B" w:rsidR="00BC0364" w:rsidRDefault="003C331F" w:rsidP="00BC0364">
            <w:pPr>
              <w:rPr>
                <w:b/>
                <w:color w:val="FF0000"/>
                <w:sz w:val="20"/>
                <w:szCs w:val="20"/>
                <w:highlight w:val="lightGray"/>
              </w:rPr>
            </w:pPr>
            <w:r w:rsidRPr="009846AA">
              <w:rPr>
                <w:b/>
                <w:color w:val="FF0000"/>
                <w:sz w:val="20"/>
                <w:szCs w:val="20"/>
                <w:highlight w:val="lightGray"/>
              </w:rPr>
              <w:t>(Refe</w:t>
            </w:r>
            <w:r w:rsidR="002E5BE7" w:rsidRPr="009846AA">
              <w:rPr>
                <w:b/>
                <w:color w:val="FF0000"/>
                <w:sz w:val="20"/>
                <w:szCs w:val="20"/>
                <w:highlight w:val="lightGray"/>
              </w:rPr>
              <w:t xml:space="preserve">r </w:t>
            </w:r>
            <w:proofErr w:type="spellStart"/>
            <w:r w:rsidR="00076C80">
              <w:rPr>
                <w:b/>
                <w:color w:val="FF0000"/>
                <w:sz w:val="20"/>
                <w:szCs w:val="20"/>
                <w:highlight w:val="lightGray"/>
              </w:rPr>
              <w:t>Std</w:t>
            </w:r>
            <w:proofErr w:type="spellEnd"/>
            <w:r w:rsidR="002E5BE7" w:rsidRPr="009846AA">
              <w:rPr>
                <w:b/>
                <w:color w:val="FF0000"/>
                <w:sz w:val="20"/>
                <w:szCs w:val="20"/>
                <w:highlight w:val="lightGray"/>
              </w:rPr>
              <w:t>:</w:t>
            </w:r>
            <w:r w:rsidRPr="009846AA">
              <w:rPr>
                <w:b/>
                <w:color w:val="FF0000"/>
                <w:sz w:val="20"/>
                <w:szCs w:val="20"/>
                <w:highlight w:val="lightGray"/>
              </w:rPr>
              <w:t xml:space="preserve"> Clauses 4.1 and 4.2)</w:t>
            </w:r>
          </w:p>
          <w:p w14:paraId="116B4CC5" w14:textId="77777777" w:rsidR="00F204B7" w:rsidRDefault="00F204B7" w:rsidP="00BC0364">
            <w:pPr>
              <w:rPr>
                <w:b/>
                <w:color w:val="FF0000"/>
                <w:sz w:val="20"/>
                <w:szCs w:val="20"/>
                <w:highlight w:val="lightGray"/>
              </w:rPr>
            </w:pPr>
          </w:p>
          <w:p w14:paraId="5C6CD172" w14:textId="77777777" w:rsidR="00F204B7" w:rsidRDefault="00F204B7" w:rsidP="00BC0364">
            <w:pPr>
              <w:rPr>
                <w:b/>
                <w:color w:val="FF0000"/>
                <w:sz w:val="20"/>
                <w:szCs w:val="20"/>
                <w:highlight w:val="lightGray"/>
              </w:rPr>
            </w:pPr>
          </w:p>
          <w:p w14:paraId="55ABDEE0" w14:textId="77777777" w:rsidR="00F204B7" w:rsidRDefault="00F204B7" w:rsidP="00BC0364">
            <w:pPr>
              <w:rPr>
                <w:b/>
                <w:color w:val="FF0000"/>
                <w:sz w:val="20"/>
                <w:szCs w:val="20"/>
                <w:highlight w:val="lightGray"/>
              </w:rPr>
            </w:pPr>
          </w:p>
          <w:p w14:paraId="066509B2" w14:textId="702E1576" w:rsidR="00F204B7" w:rsidRPr="009846AA" w:rsidRDefault="00F204B7" w:rsidP="0014251C">
            <w:pPr>
              <w:rPr>
                <w:b/>
                <w:color w:val="2F5496" w:themeColor="accent5" w:themeShade="BF"/>
                <w:sz w:val="24"/>
                <w:szCs w:val="24"/>
                <w:highlight w:val="lightGray"/>
              </w:rPr>
            </w:pPr>
            <w:r>
              <w:rPr>
                <w:bCs/>
                <w:color w:val="002060"/>
              </w:rPr>
              <w:t xml:space="preserve">See </w:t>
            </w:r>
            <w:r w:rsidR="0014251C">
              <w:rPr>
                <w:bCs/>
                <w:color w:val="002060"/>
              </w:rPr>
              <w:t xml:space="preserve">2.1 in </w:t>
            </w:r>
            <w:r w:rsidR="00DA59F6">
              <w:rPr>
                <w:bCs/>
                <w:color w:val="002060"/>
              </w:rPr>
              <w:t>Section 3</w:t>
            </w:r>
            <w:r>
              <w:rPr>
                <w:bCs/>
                <w:color w:val="002060"/>
              </w:rPr>
              <w:t xml:space="preserve"> </w:t>
            </w:r>
            <w:r w:rsidR="0014251C" w:rsidRPr="0014251C">
              <w:rPr>
                <w:b/>
                <w:bCs/>
                <w:color w:val="002060"/>
              </w:rPr>
              <w:t>Sample DSMS Manual</w:t>
            </w:r>
            <w:r>
              <w:rPr>
                <w:bCs/>
                <w:color w:val="002060"/>
              </w:rPr>
              <w:t xml:space="preserve"> for an example of wording</w:t>
            </w:r>
          </w:p>
        </w:tc>
      </w:tr>
      <w:tr w:rsidR="00732FD9" w14:paraId="78B1F74B" w14:textId="77777777" w:rsidTr="00F204B7">
        <w:tc>
          <w:tcPr>
            <w:tcW w:w="2977" w:type="dxa"/>
          </w:tcPr>
          <w:p w14:paraId="51486EA8" w14:textId="076F7210" w:rsidR="003C331F" w:rsidRDefault="003C331F" w:rsidP="003C331F">
            <w:pPr>
              <w:pStyle w:val="ListParagraph"/>
              <w:ind w:left="0"/>
              <w:rPr>
                <w:bCs/>
                <w:color w:val="002060"/>
                <w:sz w:val="24"/>
                <w:szCs w:val="24"/>
              </w:rPr>
            </w:pPr>
            <w:r w:rsidRPr="00A85C89">
              <w:rPr>
                <w:rFonts w:ascii="Calibri" w:eastAsia="Times New Roman" w:hAnsi="Calibri" w:cs="Times New Roman"/>
                <w:color w:val="000000"/>
                <w:lang w:eastAsia="en-GB"/>
              </w:rPr>
              <w:t>Name</w:t>
            </w:r>
          </w:p>
        </w:tc>
        <w:tc>
          <w:tcPr>
            <w:tcW w:w="5811" w:type="dxa"/>
          </w:tcPr>
          <w:p w14:paraId="62C9F467" w14:textId="05E53B19" w:rsidR="003C331F" w:rsidRPr="00F563A6" w:rsidRDefault="003C331F" w:rsidP="003C331F">
            <w:pPr>
              <w:rPr>
                <w:bCs/>
                <w:color w:val="002060"/>
                <w:sz w:val="24"/>
                <w:szCs w:val="24"/>
                <w:highlight w:val="lightGray"/>
              </w:rPr>
            </w:pPr>
          </w:p>
        </w:tc>
      </w:tr>
      <w:tr w:rsidR="00732FD9" w14:paraId="2EB9D850" w14:textId="77777777" w:rsidTr="00F204B7">
        <w:tc>
          <w:tcPr>
            <w:tcW w:w="2977" w:type="dxa"/>
          </w:tcPr>
          <w:p w14:paraId="125A6910" w14:textId="597772F4" w:rsidR="003C331F" w:rsidRDefault="003C331F" w:rsidP="003C331F">
            <w:pPr>
              <w:pStyle w:val="ListParagraph"/>
              <w:ind w:left="0"/>
              <w:rPr>
                <w:bCs/>
                <w:color w:val="002060"/>
                <w:sz w:val="24"/>
                <w:szCs w:val="24"/>
              </w:rPr>
            </w:pPr>
            <w:r w:rsidRPr="00A85C89">
              <w:rPr>
                <w:rFonts w:ascii="Calibri" w:eastAsia="Times New Roman" w:hAnsi="Calibri" w:cs="Times New Roman"/>
                <w:color w:val="000000"/>
                <w:lang w:eastAsia="en-GB"/>
              </w:rPr>
              <w:t>Location</w:t>
            </w:r>
          </w:p>
        </w:tc>
        <w:tc>
          <w:tcPr>
            <w:tcW w:w="5811" w:type="dxa"/>
          </w:tcPr>
          <w:p w14:paraId="317D4B2D" w14:textId="77777777" w:rsidR="003C331F" w:rsidRDefault="003C331F" w:rsidP="003C331F">
            <w:pPr>
              <w:rPr>
                <w:bCs/>
                <w:color w:val="002060"/>
                <w:sz w:val="24"/>
                <w:szCs w:val="24"/>
              </w:rPr>
            </w:pPr>
          </w:p>
        </w:tc>
      </w:tr>
      <w:tr w:rsidR="00732FD9" w14:paraId="4A0D580A" w14:textId="77777777" w:rsidTr="00F204B7">
        <w:tc>
          <w:tcPr>
            <w:tcW w:w="2977" w:type="dxa"/>
          </w:tcPr>
          <w:p w14:paraId="3DF4A294" w14:textId="5681DBBF" w:rsidR="003C331F" w:rsidRDefault="003C331F" w:rsidP="003C331F">
            <w:pPr>
              <w:pStyle w:val="ListParagraph"/>
              <w:ind w:left="0"/>
              <w:rPr>
                <w:bCs/>
                <w:color w:val="002060"/>
                <w:sz w:val="24"/>
                <w:szCs w:val="24"/>
              </w:rPr>
            </w:pPr>
            <w:r w:rsidRPr="00A85C89">
              <w:rPr>
                <w:rFonts w:ascii="Calibri" w:eastAsia="Times New Roman" w:hAnsi="Calibri" w:cs="Times New Roman"/>
                <w:color w:val="000000"/>
                <w:lang w:eastAsia="en-GB"/>
              </w:rPr>
              <w:t xml:space="preserve">River/stream </w:t>
            </w:r>
          </w:p>
        </w:tc>
        <w:tc>
          <w:tcPr>
            <w:tcW w:w="5811" w:type="dxa"/>
          </w:tcPr>
          <w:p w14:paraId="6D0DEB6B" w14:textId="77777777" w:rsidR="003C331F" w:rsidRDefault="003C331F" w:rsidP="003C331F">
            <w:pPr>
              <w:rPr>
                <w:bCs/>
                <w:color w:val="002060"/>
                <w:sz w:val="24"/>
                <w:szCs w:val="24"/>
              </w:rPr>
            </w:pPr>
          </w:p>
        </w:tc>
      </w:tr>
      <w:tr w:rsidR="00732FD9" w14:paraId="55422BFC" w14:textId="77777777" w:rsidTr="00F204B7">
        <w:tc>
          <w:tcPr>
            <w:tcW w:w="2977" w:type="dxa"/>
          </w:tcPr>
          <w:p w14:paraId="19E37A79" w14:textId="4ED817CF" w:rsidR="003C331F" w:rsidRDefault="003C331F" w:rsidP="003C331F">
            <w:pPr>
              <w:pStyle w:val="ListParagraph"/>
              <w:ind w:left="0"/>
              <w:rPr>
                <w:bCs/>
                <w:color w:val="002060"/>
                <w:sz w:val="24"/>
                <w:szCs w:val="24"/>
              </w:rPr>
            </w:pPr>
            <w:r w:rsidRPr="00A85C89">
              <w:rPr>
                <w:rFonts w:ascii="Calibri" w:eastAsia="Times New Roman" w:hAnsi="Calibri" w:cs="Times New Roman"/>
                <w:color w:val="000000"/>
                <w:lang w:eastAsia="en-GB"/>
              </w:rPr>
              <w:t xml:space="preserve">Owner </w:t>
            </w:r>
          </w:p>
        </w:tc>
        <w:tc>
          <w:tcPr>
            <w:tcW w:w="5811" w:type="dxa"/>
          </w:tcPr>
          <w:p w14:paraId="46DE3272" w14:textId="77777777" w:rsidR="003C331F" w:rsidRDefault="003C331F" w:rsidP="003C331F">
            <w:pPr>
              <w:rPr>
                <w:bCs/>
                <w:color w:val="002060"/>
                <w:sz w:val="24"/>
                <w:szCs w:val="24"/>
              </w:rPr>
            </w:pPr>
          </w:p>
        </w:tc>
      </w:tr>
      <w:tr w:rsidR="00732FD9" w14:paraId="352468CB" w14:textId="77777777" w:rsidTr="00F204B7">
        <w:tc>
          <w:tcPr>
            <w:tcW w:w="2977" w:type="dxa"/>
          </w:tcPr>
          <w:p w14:paraId="394BD490" w14:textId="53164FD7" w:rsidR="003C331F" w:rsidRDefault="003C331F" w:rsidP="003C331F">
            <w:pPr>
              <w:pStyle w:val="ListParagraph"/>
              <w:ind w:left="0"/>
              <w:rPr>
                <w:bCs/>
                <w:color w:val="002060"/>
                <w:sz w:val="24"/>
                <w:szCs w:val="24"/>
              </w:rPr>
            </w:pPr>
            <w:r w:rsidRPr="00A85C89">
              <w:rPr>
                <w:rFonts w:ascii="Calibri" w:eastAsia="Times New Roman" w:hAnsi="Calibri" w:cs="Times New Roman"/>
                <w:color w:val="000000"/>
                <w:lang w:eastAsia="en-GB"/>
              </w:rPr>
              <w:t>Dam catchment</w:t>
            </w:r>
          </w:p>
        </w:tc>
        <w:tc>
          <w:tcPr>
            <w:tcW w:w="5811" w:type="dxa"/>
          </w:tcPr>
          <w:p w14:paraId="2D266604" w14:textId="77777777" w:rsidR="003C331F" w:rsidRDefault="003C331F" w:rsidP="003C331F">
            <w:pPr>
              <w:rPr>
                <w:bCs/>
                <w:color w:val="002060"/>
                <w:sz w:val="24"/>
                <w:szCs w:val="24"/>
              </w:rPr>
            </w:pPr>
          </w:p>
        </w:tc>
      </w:tr>
      <w:tr w:rsidR="00F563A6" w14:paraId="1CBBD965" w14:textId="77777777" w:rsidTr="00F204B7">
        <w:tc>
          <w:tcPr>
            <w:tcW w:w="2977" w:type="dxa"/>
          </w:tcPr>
          <w:p w14:paraId="58C3DD30" w14:textId="3AD10893"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Wal</w:t>
            </w:r>
            <w:r>
              <w:rPr>
                <w:rFonts w:ascii="Calibri" w:eastAsia="Times New Roman" w:hAnsi="Calibri" w:cs="Times New Roman"/>
                <w:color w:val="000000"/>
                <w:lang w:eastAsia="en-GB"/>
              </w:rPr>
              <w:t>l</w:t>
            </w:r>
            <w:r w:rsidRPr="00A85C89">
              <w:rPr>
                <w:rFonts w:ascii="Calibri" w:eastAsia="Times New Roman" w:hAnsi="Calibri" w:cs="Times New Roman"/>
                <w:color w:val="000000"/>
                <w:lang w:eastAsia="en-GB"/>
              </w:rPr>
              <w:t xml:space="preserve"> height</w:t>
            </w:r>
            <w:r>
              <w:rPr>
                <w:rFonts w:ascii="Calibri" w:eastAsia="Times New Roman" w:hAnsi="Calibri" w:cs="Times New Roman"/>
                <w:color w:val="000000"/>
                <w:lang w:eastAsia="en-GB"/>
              </w:rPr>
              <w:t>:</w:t>
            </w:r>
          </w:p>
        </w:tc>
        <w:tc>
          <w:tcPr>
            <w:tcW w:w="5811" w:type="dxa"/>
          </w:tcPr>
          <w:p w14:paraId="6D0966DB" w14:textId="77777777" w:rsidR="00F563A6" w:rsidRDefault="00F563A6" w:rsidP="00F563A6">
            <w:pPr>
              <w:rPr>
                <w:bCs/>
                <w:color w:val="002060"/>
                <w:sz w:val="24"/>
                <w:szCs w:val="24"/>
              </w:rPr>
            </w:pPr>
          </w:p>
        </w:tc>
      </w:tr>
      <w:tr w:rsidR="00F563A6" w14:paraId="5618ECA3" w14:textId="77777777" w:rsidTr="00F204B7">
        <w:tc>
          <w:tcPr>
            <w:tcW w:w="2977" w:type="dxa"/>
          </w:tcPr>
          <w:p w14:paraId="7F49E98B" w14:textId="153B0860"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Storage volume</w:t>
            </w:r>
            <w:r>
              <w:rPr>
                <w:rFonts w:ascii="Calibri" w:eastAsia="Times New Roman" w:hAnsi="Calibri" w:cs="Times New Roman"/>
                <w:color w:val="000000"/>
                <w:lang w:eastAsia="en-GB"/>
              </w:rPr>
              <w:t>:</w:t>
            </w:r>
          </w:p>
        </w:tc>
        <w:tc>
          <w:tcPr>
            <w:tcW w:w="5811" w:type="dxa"/>
          </w:tcPr>
          <w:p w14:paraId="51918144" w14:textId="77777777" w:rsidR="00F563A6" w:rsidRDefault="00F563A6" w:rsidP="00F563A6">
            <w:pPr>
              <w:rPr>
                <w:bCs/>
                <w:color w:val="002060"/>
                <w:sz w:val="24"/>
                <w:szCs w:val="24"/>
              </w:rPr>
            </w:pPr>
          </w:p>
        </w:tc>
      </w:tr>
      <w:tr w:rsidR="00F563A6" w14:paraId="111C9F7A" w14:textId="77777777" w:rsidTr="00F204B7">
        <w:tc>
          <w:tcPr>
            <w:tcW w:w="2977" w:type="dxa"/>
          </w:tcPr>
          <w:p w14:paraId="716B7944" w14:textId="121EBF53"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Material stored</w:t>
            </w:r>
            <w:r>
              <w:rPr>
                <w:rFonts w:ascii="Calibri" w:eastAsia="Times New Roman" w:hAnsi="Calibri" w:cs="Times New Roman"/>
                <w:color w:val="000000"/>
                <w:lang w:eastAsia="en-GB"/>
              </w:rPr>
              <w:t>:</w:t>
            </w:r>
          </w:p>
        </w:tc>
        <w:tc>
          <w:tcPr>
            <w:tcW w:w="5811" w:type="dxa"/>
          </w:tcPr>
          <w:p w14:paraId="43182A54" w14:textId="77777777" w:rsidR="00F563A6" w:rsidRDefault="00F563A6" w:rsidP="00F563A6">
            <w:pPr>
              <w:rPr>
                <w:bCs/>
                <w:color w:val="002060"/>
                <w:sz w:val="24"/>
                <w:szCs w:val="24"/>
              </w:rPr>
            </w:pPr>
          </w:p>
        </w:tc>
      </w:tr>
      <w:tr w:rsidR="00F563A6" w14:paraId="2D643C36" w14:textId="77777777" w:rsidTr="00F204B7">
        <w:tc>
          <w:tcPr>
            <w:tcW w:w="2977" w:type="dxa"/>
          </w:tcPr>
          <w:p w14:paraId="1F108702" w14:textId="7966AB3F"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Purpose</w:t>
            </w:r>
            <w:r>
              <w:rPr>
                <w:rFonts w:ascii="Calibri" w:eastAsia="Times New Roman" w:hAnsi="Calibri" w:cs="Times New Roman"/>
                <w:color w:val="000000"/>
                <w:lang w:eastAsia="en-GB"/>
              </w:rPr>
              <w:t>:</w:t>
            </w:r>
          </w:p>
        </w:tc>
        <w:tc>
          <w:tcPr>
            <w:tcW w:w="5811" w:type="dxa"/>
          </w:tcPr>
          <w:p w14:paraId="58180AD4" w14:textId="77777777" w:rsidR="00F563A6" w:rsidRDefault="00F563A6" w:rsidP="00F563A6">
            <w:pPr>
              <w:rPr>
                <w:bCs/>
                <w:color w:val="002060"/>
                <w:sz w:val="24"/>
                <w:szCs w:val="24"/>
              </w:rPr>
            </w:pPr>
          </w:p>
        </w:tc>
      </w:tr>
      <w:tr w:rsidR="00F563A6" w14:paraId="67A55E18" w14:textId="77777777" w:rsidTr="00F204B7">
        <w:tc>
          <w:tcPr>
            <w:tcW w:w="2977" w:type="dxa"/>
          </w:tcPr>
          <w:p w14:paraId="7B34158E" w14:textId="4E17A479"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Type</w:t>
            </w:r>
            <w:r>
              <w:rPr>
                <w:rFonts w:ascii="Calibri" w:eastAsia="Times New Roman" w:hAnsi="Calibri" w:cs="Times New Roman"/>
                <w:color w:val="000000"/>
                <w:lang w:eastAsia="en-GB"/>
              </w:rPr>
              <w:t>:</w:t>
            </w:r>
          </w:p>
        </w:tc>
        <w:tc>
          <w:tcPr>
            <w:tcW w:w="5811" w:type="dxa"/>
          </w:tcPr>
          <w:p w14:paraId="182BE964" w14:textId="77777777" w:rsidR="00F563A6" w:rsidRDefault="00F563A6" w:rsidP="00F563A6">
            <w:pPr>
              <w:rPr>
                <w:bCs/>
                <w:color w:val="002060"/>
                <w:sz w:val="24"/>
                <w:szCs w:val="24"/>
              </w:rPr>
            </w:pPr>
          </w:p>
        </w:tc>
      </w:tr>
      <w:tr w:rsidR="00F563A6" w14:paraId="74F2C383" w14:textId="77777777" w:rsidTr="00F204B7">
        <w:tc>
          <w:tcPr>
            <w:tcW w:w="2977" w:type="dxa"/>
          </w:tcPr>
          <w:p w14:paraId="4A15BEA2" w14:textId="204376C5"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Overtopping/overflow protection</w:t>
            </w:r>
            <w:r>
              <w:rPr>
                <w:rFonts w:ascii="Calibri" w:eastAsia="Times New Roman" w:hAnsi="Calibri" w:cs="Times New Roman"/>
                <w:color w:val="000000"/>
                <w:lang w:eastAsia="en-GB"/>
              </w:rPr>
              <w:t>:</w:t>
            </w:r>
          </w:p>
        </w:tc>
        <w:tc>
          <w:tcPr>
            <w:tcW w:w="5811" w:type="dxa"/>
          </w:tcPr>
          <w:p w14:paraId="3F3F281D" w14:textId="77777777" w:rsidR="00F563A6" w:rsidRDefault="00F563A6" w:rsidP="00F563A6">
            <w:pPr>
              <w:rPr>
                <w:bCs/>
                <w:color w:val="002060"/>
                <w:sz w:val="24"/>
                <w:szCs w:val="24"/>
              </w:rPr>
            </w:pPr>
          </w:p>
        </w:tc>
      </w:tr>
      <w:tr w:rsidR="00F563A6" w14:paraId="4ABBAE56" w14:textId="77777777" w:rsidTr="00F204B7">
        <w:tc>
          <w:tcPr>
            <w:tcW w:w="2977" w:type="dxa"/>
          </w:tcPr>
          <w:p w14:paraId="6821BA17" w14:textId="1D1BE9CB" w:rsidR="00F563A6" w:rsidRPr="00A85C89" w:rsidRDefault="00F563A6" w:rsidP="00F563A6">
            <w:pPr>
              <w:pStyle w:val="ListParagraph"/>
              <w:ind w:left="0"/>
              <w:rPr>
                <w:rFonts w:ascii="Calibri" w:eastAsia="Times New Roman" w:hAnsi="Calibri" w:cs="Times New Roman"/>
                <w:color w:val="000000"/>
                <w:lang w:eastAsia="en-GB"/>
              </w:rPr>
            </w:pPr>
            <w:r w:rsidRPr="00A85C89">
              <w:rPr>
                <w:rFonts w:ascii="Calibri" w:eastAsia="Times New Roman" w:hAnsi="Calibri" w:cs="Times New Roman"/>
                <w:color w:val="000000"/>
                <w:lang w:eastAsia="en-GB"/>
              </w:rPr>
              <w:t>Engineering/construction</w:t>
            </w:r>
            <w:r>
              <w:rPr>
                <w:rFonts w:ascii="Calibri" w:eastAsia="Times New Roman" w:hAnsi="Calibri" w:cs="Times New Roman"/>
                <w:color w:val="000000"/>
                <w:lang w:eastAsia="en-GB"/>
              </w:rPr>
              <w:t>:</w:t>
            </w:r>
          </w:p>
        </w:tc>
        <w:tc>
          <w:tcPr>
            <w:tcW w:w="5811" w:type="dxa"/>
          </w:tcPr>
          <w:p w14:paraId="70ECE28A" w14:textId="77777777" w:rsidR="00F563A6" w:rsidRDefault="00F563A6" w:rsidP="00F563A6">
            <w:pPr>
              <w:rPr>
                <w:bCs/>
                <w:color w:val="002060"/>
                <w:sz w:val="24"/>
                <w:szCs w:val="24"/>
              </w:rPr>
            </w:pPr>
          </w:p>
        </w:tc>
      </w:tr>
      <w:tr w:rsidR="00732FD9" w14:paraId="3C914AD9" w14:textId="77777777" w:rsidTr="00F204B7">
        <w:tc>
          <w:tcPr>
            <w:tcW w:w="2977" w:type="dxa"/>
          </w:tcPr>
          <w:p w14:paraId="1BCBB084" w14:textId="1922D26E" w:rsidR="009A5870" w:rsidRPr="009A5870" w:rsidRDefault="009A5870" w:rsidP="0042501E">
            <w:pPr>
              <w:rPr>
                <w:rFonts w:ascii="Calibri" w:eastAsia="Times New Roman" w:hAnsi="Calibri" w:cs="Times New Roman"/>
                <w:b/>
                <w:color w:val="000000"/>
                <w:lang w:eastAsia="en-GB"/>
              </w:rPr>
            </w:pPr>
            <w:r w:rsidRPr="009A5870">
              <w:rPr>
                <w:rFonts w:ascii="Calibri" w:eastAsia="Times New Roman" w:hAnsi="Calibri" w:cs="Times New Roman"/>
                <w:b/>
                <w:color w:val="000000"/>
                <w:lang w:eastAsia="en-GB"/>
              </w:rPr>
              <w:t>Consequence categories</w:t>
            </w:r>
            <w:r w:rsidR="00B54E78">
              <w:rPr>
                <w:rFonts w:ascii="Calibri" w:eastAsia="Times New Roman" w:hAnsi="Calibri" w:cs="Times New Roman"/>
                <w:b/>
                <w:color w:val="000000"/>
                <w:lang w:eastAsia="en-GB"/>
              </w:rPr>
              <w:t>:</w:t>
            </w:r>
          </w:p>
          <w:p w14:paraId="3E629806" w14:textId="3BD47F85" w:rsidR="009A5870" w:rsidRDefault="009A5870" w:rsidP="0042501E">
            <w:pPr>
              <w:rPr>
                <w:rFonts w:ascii="Calibri" w:eastAsia="Times New Roman" w:hAnsi="Calibri" w:cs="Times New Roman"/>
                <w:color w:val="000000"/>
                <w:lang w:eastAsia="en-GB"/>
              </w:rPr>
            </w:pPr>
            <w:r>
              <w:rPr>
                <w:rFonts w:ascii="Calibri" w:eastAsia="Times New Roman" w:hAnsi="Calibri" w:cs="Times New Roman"/>
                <w:color w:val="000000"/>
                <w:lang w:eastAsia="en-GB"/>
              </w:rPr>
              <w:t>Sunny day consequence category</w:t>
            </w:r>
          </w:p>
          <w:p w14:paraId="622CEFCD" w14:textId="1F6158EF" w:rsidR="009A5870" w:rsidRDefault="009A5870" w:rsidP="0042501E">
            <w:pPr>
              <w:rPr>
                <w:rFonts w:ascii="Calibri" w:eastAsia="Times New Roman" w:hAnsi="Calibri" w:cs="Times New Roman"/>
                <w:color w:val="000000"/>
                <w:lang w:eastAsia="en-GB"/>
              </w:rPr>
            </w:pPr>
            <w:r>
              <w:rPr>
                <w:rFonts w:ascii="Calibri" w:eastAsia="Times New Roman" w:hAnsi="Calibri" w:cs="Times New Roman"/>
                <w:color w:val="000000"/>
                <w:lang w:eastAsia="en-GB"/>
              </w:rPr>
              <w:t>Flood consequence category</w:t>
            </w:r>
          </w:p>
          <w:p w14:paraId="703F6CA0" w14:textId="3F20AF13" w:rsidR="009A5870" w:rsidRPr="00B54E78" w:rsidRDefault="009A5870" w:rsidP="00B54E78">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Note: Categories </w:t>
            </w:r>
            <w:r w:rsidRPr="00A85C89">
              <w:rPr>
                <w:rFonts w:ascii="Calibri" w:eastAsia="Times New Roman" w:hAnsi="Calibri" w:cs="Times New Roman"/>
                <w:color w:val="000000"/>
                <w:lang w:eastAsia="en-GB"/>
              </w:rPr>
              <w:t>determined by</w:t>
            </w:r>
            <w:r>
              <w:rPr>
                <w:rFonts w:ascii="Calibri" w:eastAsia="Times New Roman" w:hAnsi="Calibri" w:cs="Times New Roman"/>
                <w:color w:val="000000"/>
                <w:lang w:eastAsia="en-GB"/>
              </w:rPr>
              <w:t xml:space="preserve"> </w:t>
            </w:r>
            <w:r w:rsidR="00B54E78">
              <w:rPr>
                <w:rFonts w:ascii="Calibri" w:eastAsia="Times New Roman" w:hAnsi="Calibri" w:cs="Times New Roman"/>
                <w:color w:val="000000"/>
                <w:lang w:eastAsia="en-GB"/>
              </w:rPr>
              <w:t>Consulting Dams E</w:t>
            </w:r>
            <w:r w:rsidRPr="00A85C89">
              <w:rPr>
                <w:rFonts w:ascii="Calibri" w:eastAsia="Times New Roman" w:hAnsi="Calibri" w:cs="Times New Roman"/>
                <w:color w:val="000000"/>
                <w:lang w:eastAsia="en-GB"/>
              </w:rPr>
              <w:t xml:space="preserve">ngineer (see Section </w:t>
            </w:r>
            <w:r>
              <w:rPr>
                <w:rFonts w:ascii="Calibri" w:eastAsia="Times New Roman" w:hAnsi="Calibri" w:cs="Times New Roman"/>
                <w:color w:val="000000"/>
                <w:lang w:eastAsia="en-GB"/>
              </w:rPr>
              <w:t>D below</w:t>
            </w:r>
            <w:r w:rsidRPr="00A85C89">
              <w:rPr>
                <w:rFonts w:ascii="Calibri" w:eastAsia="Times New Roman" w:hAnsi="Calibri" w:cs="Times New Roman"/>
                <w:color w:val="000000"/>
                <w:lang w:eastAsia="en-GB"/>
              </w:rPr>
              <w:t>), as per Clauses 6 and 7 of Regulation</w:t>
            </w:r>
            <w:r>
              <w:rPr>
                <w:rFonts w:ascii="Calibri" w:eastAsia="Times New Roman" w:hAnsi="Calibri" w:cs="Times New Roman"/>
                <w:color w:val="000000"/>
                <w:lang w:eastAsia="en-GB"/>
              </w:rPr>
              <w:t>.</w:t>
            </w:r>
          </w:p>
        </w:tc>
        <w:tc>
          <w:tcPr>
            <w:tcW w:w="5811" w:type="dxa"/>
          </w:tcPr>
          <w:p w14:paraId="4DFD137A" w14:textId="77777777" w:rsidR="00396142" w:rsidRDefault="00396142" w:rsidP="0042501E">
            <w:pPr>
              <w:rPr>
                <w:rFonts w:ascii="Calibri" w:eastAsia="Times New Roman" w:hAnsi="Calibri" w:cs="Times New Roman"/>
                <w:color w:val="2F5496" w:themeColor="accent5" w:themeShade="BF"/>
                <w:highlight w:val="lightGray"/>
                <w:lang w:eastAsia="en-GB"/>
              </w:rPr>
            </w:pPr>
          </w:p>
          <w:p w14:paraId="4C372A90" w14:textId="1196FBCC" w:rsidR="009A5870" w:rsidRPr="00B54E78" w:rsidRDefault="009A5870" w:rsidP="0042501E">
            <w:pPr>
              <w:rPr>
                <w:rFonts w:ascii="Calibri" w:eastAsia="Times New Roman" w:hAnsi="Calibri" w:cs="Times New Roman"/>
                <w:color w:val="2F5496" w:themeColor="accent5" w:themeShade="BF"/>
                <w:highlight w:val="lightGray"/>
                <w:lang w:eastAsia="en-GB"/>
              </w:rPr>
            </w:pPr>
            <w:r w:rsidRPr="00B54E78">
              <w:rPr>
                <w:rFonts w:ascii="Calibri" w:eastAsia="Times New Roman" w:hAnsi="Calibri" w:cs="Times New Roman"/>
                <w:color w:val="2F5496" w:themeColor="accent5" w:themeShade="BF"/>
                <w:highlight w:val="lightGray"/>
                <w:lang w:eastAsia="en-GB"/>
              </w:rPr>
              <w:t xml:space="preserve">Insert likely consequences (refer </w:t>
            </w:r>
            <w:r w:rsidR="00DA59F6">
              <w:rPr>
                <w:rFonts w:ascii="Calibri" w:eastAsia="Times New Roman" w:hAnsi="Calibri" w:cs="Times New Roman"/>
                <w:color w:val="2F5496" w:themeColor="accent5" w:themeShade="BF"/>
                <w:highlight w:val="lightGray"/>
                <w:lang w:eastAsia="en-GB"/>
              </w:rPr>
              <w:t>Section 3</w:t>
            </w:r>
            <w:r w:rsidRPr="00B54E78">
              <w:rPr>
                <w:rFonts w:ascii="Calibri" w:eastAsia="Times New Roman" w:hAnsi="Calibri" w:cs="Times New Roman"/>
                <w:color w:val="2F5496" w:themeColor="accent5" w:themeShade="BF"/>
                <w:highlight w:val="lightGray"/>
                <w:lang w:eastAsia="en-GB"/>
              </w:rPr>
              <w:t xml:space="preserve"> for typical wording)</w:t>
            </w:r>
          </w:p>
          <w:p w14:paraId="7B68BAA3" w14:textId="77777777" w:rsidR="009A5870" w:rsidRPr="00B54E78" w:rsidRDefault="009A5870" w:rsidP="0042501E">
            <w:pPr>
              <w:rPr>
                <w:rFonts w:ascii="Calibri" w:eastAsia="Times New Roman" w:hAnsi="Calibri" w:cs="Times New Roman"/>
                <w:color w:val="000000"/>
                <w:highlight w:val="lightGray"/>
                <w:lang w:eastAsia="en-GB"/>
              </w:rPr>
            </w:pPr>
          </w:p>
          <w:p w14:paraId="7BCD07BB" w14:textId="729A28A9" w:rsidR="009A5870" w:rsidRPr="00B54E78" w:rsidRDefault="009A5870" w:rsidP="0042501E">
            <w:pPr>
              <w:rPr>
                <w:rFonts w:ascii="Calibri" w:eastAsia="Times New Roman" w:hAnsi="Calibri" w:cs="Times New Roman"/>
                <w:color w:val="2F5496" w:themeColor="accent5" w:themeShade="BF"/>
                <w:highlight w:val="lightGray"/>
                <w:lang w:eastAsia="en-GB"/>
              </w:rPr>
            </w:pPr>
            <w:r w:rsidRPr="00B54E78">
              <w:rPr>
                <w:rFonts w:ascii="Calibri" w:eastAsia="Times New Roman" w:hAnsi="Calibri" w:cs="Times New Roman"/>
                <w:color w:val="2F5496" w:themeColor="accent5" w:themeShade="BF"/>
                <w:highlight w:val="lightGray"/>
                <w:lang w:eastAsia="en-GB"/>
              </w:rPr>
              <w:t>Insert likely consequences (refer</w:t>
            </w:r>
            <w:r w:rsidR="00396142">
              <w:rPr>
                <w:rFonts w:ascii="Calibri" w:eastAsia="Times New Roman" w:hAnsi="Calibri" w:cs="Times New Roman"/>
                <w:color w:val="2F5496" w:themeColor="accent5" w:themeShade="BF"/>
                <w:highlight w:val="lightGray"/>
                <w:lang w:eastAsia="en-GB"/>
              </w:rPr>
              <w:t xml:space="preserve"> to </w:t>
            </w:r>
            <w:r w:rsidR="00DA59F6">
              <w:rPr>
                <w:rFonts w:ascii="Calibri" w:eastAsia="Times New Roman" w:hAnsi="Calibri" w:cs="Times New Roman"/>
                <w:color w:val="2F5496" w:themeColor="accent5" w:themeShade="BF"/>
                <w:highlight w:val="lightGray"/>
                <w:lang w:eastAsia="en-GB"/>
              </w:rPr>
              <w:t>Section 3</w:t>
            </w:r>
            <w:r w:rsidR="00396142">
              <w:rPr>
                <w:rFonts w:ascii="Calibri" w:eastAsia="Times New Roman" w:hAnsi="Calibri" w:cs="Times New Roman"/>
                <w:color w:val="2F5496" w:themeColor="accent5" w:themeShade="BF"/>
                <w:highlight w:val="lightGray"/>
                <w:lang w:eastAsia="en-GB"/>
              </w:rPr>
              <w:t xml:space="preserve"> for t</w:t>
            </w:r>
            <w:r w:rsidRPr="00B54E78">
              <w:rPr>
                <w:rFonts w:ascii="Calibri" w:eastAsia="Times New Roman" w:hAnsi="Calibri" w:cs="Times New Roman"/>
                <w:color w:val="2F5496" w:themeColor="accent5" w:themeShade="BF"/>
                <w:highlight w:val="lightGray"/>
                <w:lang w:eastAsia="en-GB"/>
              </w:rPr>
              <w:t>ypical wording)</w:t>
            </w:r>
          </w:p>
          <w:p w14:paraId="03AE8F57" w14:textId="77777777" w:rsidR="009A5870" w:rsidRDefault="009A5870" w:rsidP="0042501E">
            <w:pPr>
              <w:rPr>
                <w:rFonts w:ascii="Calibri" w:eastAsia="Times New Roman" w:hAnsi="Calibri" w:cs="Times New Roman"/>
                <w:color w:val="000000"/>
                <w:highlight w:val="lightGray"/>
                <w:lang w:eastAsia="en-GB"/>
              </w:rPr>
            </w:pPr>
          </w:p>
          <w:p w14:paraId="5ABDC090" w14:textId="56A19F1D" w:rsidR="009A5870" w:rsidRDefault="00B54E78" w:rsidP="0042501E">
            <w:pPr>
              <w:rPr>
                <w:b/>
                <w:color w:val="002060"/>
                <w:sz w:val="24"/>
                <w:szCs w:val="24"/>
              </w:rPr>
            </w:pPr>
            <w:r w:rsidRPr="00B54E78">
              <w:rPr>
                <w:rFonts w:ascii="Calibri" w:eastAsia="Times New Roman" w:hAnsi="Calibri" w:cs="Times New Roman"/>
                <w:color w:val="2F5496" w:themeColor="accent5" w:themeShade="BF"/>
                <w:highlight w:val="lightGray"/>
                <w:lang w:eastAsia="en-GB"/>
              </w:rPr>
              <w:t xml:space="preserve">Insert Name of </w:t>
            </w:r>
            <w:r w:rsidR="00396142">
              <w:rPr>
                <w:rFonts w:ascii="Calibri" w:eastAsia="Times New Roman" w:hAnsi="Calibri" w:cs="Times New Roman"/>
                <w:color w:val="2F5496" w:themeColor="accent5" w:themeShade="BF"/>
                <w:highlight w:val="lightGray"/>
                <w:lang w:eastAsia="en-GB"/>
              </w:rPr>
              <w:t xml:space="preserve">Consulting </w:t>
            </w:r>
            <w:r w:rsidRPr="00B54E78">
              <w:rPr>
                <w:rFonts w:ascii="Calibri" w:eastAsia="Times New Roman" w:hAnsi="Calibri" w:cs="Times New Roman"/>
                <w:color w:val="2F5496" w:themeColor="accent5" w:themeShade="BF"/>
                <w:highlight w:val="lightGray"/>
                <w:lang w:eastAsia="en-GB"/>
              </w:rPr>
              <w:t>Dams Engineer</w:t>
            </w:r>
          </w:p>
        </w:tc>
      </w:tr>
    </w:tbl>
    <w:p w14:paraId="003DBD5F" w14:textId="08D7F34D" w:rsidR="00F204B7" w:rsidRDefault="00F204B7"/>
    <w:tbl>
      <w:tblPr>
        <w:tblStyle w:val="TableGrid"/>
        <w:tblW w:w="8788" w:type="dxa"/>
        <w:tblInd w:w="279" w:type="dxa"/>
        <w:tblLook w:val="04A0" w:firstRow="1" w:lastRow="0" w:firstColumn="1" w:lastColumn="0" w:noHBand="0" w:noVBand="1"/>
      </w:tblPr>
      <w:tblGrid>
        <w:gridCol w:w="2977"/>
        <w:gridCol w:w="5811"/>
      </w:tblGrid>
      <w:tr w:rsidR="00732FD9" w:rsidRPr="009846AA" w14:paraId="78422019" w14:textId="77777777" w:rsidTr="00F204B7">
        <w:tc>
          <w:tcPr>
            <w:tcW w:w="2977" w:type="dxa"/>
            <w:shd w:val="clear" w:color="auto" w:fill="5B9BD5" w:themeFill="accent1"/>
          </w:tcPr>
          <w:p w14:paraId="08E89070" w14:textId="16DAEDFA" w:rsidR="00732FD9" w:rsidRPr="00732FD9" w:rsidRDefault="006C00D2" w:rsidP="00732FD9">
            <w:pPr>
              <w:pStyle w:val="ListParagraph"/>
              <w:ind w:left="0"/>
              <w:rPr>
                <w:b/>
                <w:color w:val="FFFFFF" w:themeColor="background1"/>
                <w:sz w:val="28"/>
                <w:szCs w:val="28"/>
              </w:rPr>
            </w:pPr>
            <w:r>
              <w:rPr>
                <w:b/>
                <w:color w:val="FFFFFF" w:themeColor="background1"/>
                <w:sz w:val="24"/>
                <w:szCs w:val="24"/>
              </w:rPr>
              <w:t>2</w:t>
            </w:r>
            <w:r w:rsidR="0014251C">
              <w:rPr>
                <w:b/>
                <w:color w:val="FFFFFF" w:themeColor="background1"/>
                <w:sz w:val="24"/>
                <w:szCs w:val="24"/>
              </w:rPr>
              <w:t>.2</w:t>
            </w:r>
            <w:r>
              <w:rPr>
                <w:b/>
                <w:color w:val="FFFFFF" w:themeColor="background1"/>
                <w:sz w:val="24"/>
                <w:szCs w:val="24"/>
              </w:rPr>
              <w:t xml:space="preserve"> </w:t>
            </w:r>
            <w:r w:rsidR="00732FD9" w:rsidRPr="00732FD9">
              <w:rPr>
                <w:b/>
                <w:color w:val="FFFFFF" w:themeColor="background1"/>
                <w:sz w:val="24"/>
                <w:szCs w:val="24"/>
              </w:rPr>
              <w:t>HISORY AND OWNERSHIP</w:t>
            </w:r>
          </w:p>
        </w:tc>
        <w:tc>
          <w:tcPr>
            <w:tcW w:w="5811" w:type="dxa"/>
          </w:tcPr>
          <w:p w14:paraId="1B58945F" w14:textId="362B3E8A" w:rsidR="00732FD9" w:rsidRDefault="00076C80" w:rsidP="00732FD9">
            <w:pPr>
              <w:pStyle w:val="ListParagraph"/>
              <w:ind w:left="0"/>
              <w:rPr>
                <w:color w:val="002060"/>
              </w:rPr>
            </w:pPr>
            <w:r>
              <w:rPr>
                <w:b/>
                <w:color w:val="FF0000"/>
                <w:sz w:val="20"/>
                <w:szCs w:val="20"/>
                <w:highlight w:val="lightGray"/>
              </w:rPr>
              <w:t>(</w:t>
            </w:r>
            <w:proofErr w:type="spellStart"/>
            <w:r>
              <w:rPr>
                <w:b/>
                <w:color w:val="FF0000"/>
                <w:sz w:val="20"/>
                <w:szCs w:val="20"/>
                <w:highlight w:val="lightGray"/>
              </w:rPr>
              <w:t>Std</w:t>
            </w:r>
            <w:proofErr w:type="spellEnd"/>
            <w:r w:rsidR="00207754">
              <w:rPr>
                <w:b/>
                <w:color w:val="FF0000"/>
                <w:sz w:val="20"/>
                <w:szCs w:val="20"/>
                <w:highlight w:val="lightGray"/>
              </w:rPr>
              <w:t>: Clause</w:t>
            </w:r>
            <w:r w:rsidR="00207754" w:rsidRPr="009846AA">
              <w:rPr>
                <w:b/>
                <w:color w:val="FF0000"/>
                <w:sz w:val="20"/>
                <w:szCs w:val="20"/>
                <w:highlight w:val="lightGray"/>
              </w:rPr>
              <w:t xml:space="preserve"> </w:t>
            </w:r>
            <w:r w:rsidR="00207754">
              <w:rPr>
                <w:b/>
                <w:color w:val="FF0000"/>
                <w:sz w:val="20"/>
                <w:szCs w:val="20"/>
                <w:highlight w:val="lightGray"/>
              </w:rPr>
              <w:t>8.2)</w:t>
            </w:r>
            <w:r w:rsidR="00016540">
              <w:rPr>
                <w:b/>
                <w:color w:val="FF0000"/>
                <w:sz w:val="20"/>
                <w:szCs w:val="20"/>
                <w:highlight w:val="lightGray"/>
              </w:rPr>
              <w:t xml:space="preserve"> </w:t>
            </w:r>
            <w:r w:rsidR="00207754">
              <w:rPr>
                <w:b/>
                <w:color w:val="FF0000"/>
                <w:sz w:val="20"/>
                <w:szCs w:val="20"/>
                <w:highlight w:val="lightGray"/>
              </w:rPr>
              <w:br/>
            </w:r>
          </w:p>
          <w:p w14:paraId="534AA98E" w14:textId="77777777" w:rsidR="00016540" w:rsidRDefault="00016540" w:rsidP="00732FD9">
            <w:pPr>
              <w:pStyle w:val="ListParagraph"/>
              <w:ind w:left="0"/>
              <w:rPr>
                <w:bCs/>
                <w:color w:val="002060"/>
              </w:rPr>
            </w:pPr>
            <w:r w:rsidRPr="00016540">
              <w:rPr>
                <w:bCs/>
                <w:color w:val="002060"/>
                <w:highlight w:val="lightGray"/>
              </w:rPr>
              <w:t>Insert details</w:t>
            </w:r>
          </w:p>
          <w:p w14:paraId="64FE425E" w14:textId="08C45CF0" w:rsidR="00016540" w:rsidRPr="00732FD9" w:rsidRDefault="00016540" w:rsidP="00732FD9">
            <w:pPr>
              <w:pStyle w:val="ListParagraph"/>
              <w:ind w:left="0"/>
              <w:rPr>
                <w:color w:val="2F5496" w:themeColor="accent5" w:themeShade="BF"/>
              </w:rPr>
            </w:pPr>
            <w:r>
              <w:rPr>
                <w:bCs/>
                <w:color w:val="002060"/>
              </w:rPr>
              <w:t xml:space="preserve">See </w:t>
            </w:r>
            <w:r w:rsidR="0014251C">
              <w:rPr>
                <w:bCs/>
                <w:color w:val="002060"/>
              </w:rPr>
              <w:t xml:space="preserve">2.2 in </w:t>
            </w:r>
            <w:r w:rsidR="00DA59F6">
              <w:rPr>
                <w:bCs/>
                <w:color w:val="002060"/>
              </w:rPr>
              <w:t>Section 3</w:t>
            </w:r>
            <w:r w:rsidRPr="00016540">
              <w:rPr>
                <w:b/>
                <w:bCs/>
                <w:color w:val="002060"/>
              </w:rPr>
              <w:t xml:space="preserve"> Sample DSMS Manual</w:t>
            </w:r>
            <w:r>
              <w:rPr>
                <w:bCs/>
                <w:color w:val="002060"/>
              </w:rPr>
              <w:t>, for an example of wording</w:t>
            </w:r>
          </w:p>
          <w:p w14:paraId="5CF9DA8C" w14:textId="4462BF7A" w:rsidR="00A52C70" w:rsidRPr="009846AA" w:rsidRDefault="00A52C70" w:rsidP="0042501E">
            <w:pPr>
              <w:rPr>
                <w:b/>
                <w:color w:val="2F5496" w:themeColor="accent5" w:themeShade="BF"/>
                <w:sz w:val="24"/>
                <w:szCs w:val="24"/>
                <w:highlight w:val="lightGray"/>
              </w:rPr>
            </w:pPr>
          </w:p>
        </w:tc>
      </w:tr>
    </w:tbl>
    <w:p w14:paraId="5F9D892B" w14:textId="77777777" w:rsidR="00CE124C" w:rsidRDefault="00CE124C"/>
    <w:tbl>
      <w:tblPr>
        <w:tblStyle w:val="TableGrid"/>
        <w:tblW w:w="8788" w:type="dxa"/>
        <w:tblInd w:w="279" w:type="dxa"/>
        <w:tblLook w:val="04A0" w:firstRow="1" w:lastRow="0" w:firstColumn="1" w:lastColumn="0" w:noHBand="0" w:noVBand="1"/>
      </w:tblPr>
      <w:tblGrid>
        <w:gridCol w:w="2977"/>
        <w:gridCol w:w="5811"/>
      </w:tblGrid>
      <w:tr w:rsidR="00732FD9" w:rsidRPr="009846AA" w14:paraId="392232B1" w14:textId="77777777" w:rsidTr="00F204B7">
        <w:tc>
          <w:tcPr>
            <w:tcW w:w="2977" w:type="dxa"/>
            <w:shd w:val="clear" w:color="auto" w:fill="5B9BD5" w:themeFill="accent1"/>
          </w:tcPr>
          <w:p w14:paraId="3AB9695C" w14:textId="571DDD2D" w:rsidR="00732FD9" w:rsidRPr="00732FD9" w:rsidRDefault="006C00D2" w:rsidP="00732FD9">
            <w:pPr>
              <w:pStyle w:val="ListParagraph"/>
              <w:ind w:left="0"/>
              <w:rPr>
                <w:b/>
                <w:color w:val="FFFFFF" w:themeColor="background1"/>
                <w:sz w:val="24"/>
                <w:szCs w:val="24"/>
              </w:rPr>
            </w:pPr>
            <w:r>
              <w:rPr>
                <w:b/>
                <w:color w:val="FFFFFF" w:themeColor="background1"/>
                <w:sz w:val="24"/>
                <w:szCs w:val="24"/>
              </w:rPr>
              <w:t>2</w:t>
            </w:r>
            <w:r w:rsidR="0014251C">
              <w:rPr>
                <w:b/>
                <w:color w:val="FFFFFF" w:themeColor="background1"/>
                <w:sz w:val="24"/>
                <w:szCs w:val="24"/>
              </w:rPr>
              <w:t>.</w:t>
            </w:r>
            <w:r>
              <w:rPr>
                <w:b/>
                <w:color w:val="FFFFFF" w:themeColor="background1"/>
                <w:sz w:val="24"/>
                <w:szCs w:val="24"/>
              </w:rPr>
              <w:t xml:space="preserve">3 </w:t>
            </w:r>
            <w:r w:rsidR="00732FD9" w:rsidRPr="00732FD9">
              <w:rPr>
                <w:b/>
                <w:color w:val="FFFFFF" w:themeColor="background1"/>
                <w:sz w:val="24"/>
                <w:szCs w:val="24"/>
              </w:rPr>
              <w:t xml:space="preserve"> DAM’S STATUS</w:t>
            </w:r>
          </w:p>
          <w:p w14:paraId="6D577455" w14:textId="77777777" w:rsidR="00732FD9" w:rsidRPr="00732FD9" w:rsidRDefault="00732FD9" w:rsidP="00732FD9">
            <w:pPr>
              <w:pStyle w:val="ListParagraph"/>
              <w:ind w:left="0"/>
              <w:rPr>
                <w:b/>
                <w:color w:val="FFFFFF" w:themeColor="background1"/>
                <w:sz w:val="24"/>
                <w:szCs w:val="24"/>
              </w:rPr>
            </w:pPr>
          </w:p>
        </w:tc>
        <w:tc>
          <w:tcPr>
            <w:tcW w:w="5811" w:type="dxa"/>
          </w:tcPr>
          <w:p w14:paraId="3E3F364E" w14:textId="5E6E357E" w:rsidR="00732FD9" w:rsidRDefault="00016540" w:rsidP="00732FD9">
            <w:pPr>
              <w:pStyle w:val="ListParagraph"/>
              <w:ind w:left="0"/>
              <w:rPr>
                <w:color w:val="002060"/>
                <w:highlight w:val="lightGray"/>
              </w:rPr>
            </w:pPr>
            <w:r>
              <w:rPr>
                <w:b/>
                <w:color w:val="FF0000"/>
                <w:sz w:val="20"/>
                <w:szCs w:val="20"/>
                <w:highlight w:val="lightGray"/>
              </w:rPr>
              <w:t>(</w:t>
            </w:r>
            <w:proofErr w:type="spellStart"/>
            <w:r>
              <w:rPr>
                <w:b/>
                <w:color w:val="FF0000"/>
                <w:sz w:val="20"/>
                <w:szCs w:val="20"/>
                <w:highlight w:val="lightGray"/>
              </w:rPr>
              <w:t>Std</w:t>
            </w:r>
            <w:proofErr w:type="spellEnd"/>
            <w:r w:rsidR="00207754">
              <w:rPr>
                <w:b/>
                <w:color w:val="FF0000"/>
                <w:sz w:val="20"/>
                <w:szCs w:val="20"/>
                <w:highlight w:val="lightGray"/>
              </w:rPr>
              <w:t>: Clause</w:t>
            </w:r>
            <w:r w:rsidR="00732FD9" w:rsidRPr="009846AA">
              <w:rPr>
                <w:b/>
                <w:color w:val="FF0000"/>
                <w:sz w:val="20"/>
                <w:szCs w:val="20"/>
                <w:highlight w:val="lightGray"/>
              </w:rPr>
              <w:t xml:space="preserve"> </w:t>
            </w:r>
            <w:r w:rsidR="00732FD9">
              <w:rPr>
                <w:b/>
                <w:color w:val="FF0000"/>
                <w:sz w:val="20"/>
                <w:szCs w:val="20"/>
                <w:highlight w:val="lightGray"/>
              </w:rPr>
              <w:t>8.2</w:t>
            </w:r>
            <w:r w:rsidR="00207754">
              <w:rPr>
                <w:b/>
                <w:color w:val="FF0000"/>
                <w:sz w:val="20"/>
                <w:szCs w:val="20"/>
                <w:highlight w:val="lightGray"/>
              </w:rPr>
              <w:t>)</w:t>
            </w:r>
            <w:r w:rsidR="00732FD9">
              <w:rPr>
                <w:b/>
                <w:color w:val="FF0000"/>
                <w:sz w:val="20"/>
                <w:szCs w:val="20"/>
                <w:highlight w:val="lightGray"/>
              </w:rPr>
              <w:br/>
            </w:r>
          </w:p>
          <w:p w14:paraId="37862B2D" w14:textId="1C69523F" w:rsidR="00016540" w:rsidRPr="00732FD9" w:rsidRDefault="00016540" w:rsidP="00016540">
            <w:pPr>
              <w:pStyle w:val="ListParagraph"/>
              <w:ind w:left="0"/>
              <w:rPr>
                <w:color w:val="2F5496" w:themeColor="accent5" w:themeShade="BF"/>
              </w:rPr>
            </w:pPr>
            <w:r>
              <w:rPr>
                <w:bCs/>
                <w:color w:val="002060"/>
              </w:rPr>
              <w:t xml:space="preserve">See </w:t>
            </w:r>
            <w:r w:rsidR="00261035">
              <w:rPr>
                <w:bCs/>
                <w:color w:val="002060"/>
              </w:rPr>
              <w:t xml:space="preserve">2.3 in </w:t>
            </w:r>
            <w:r w:rsidR="00DA59F6">
              <w:rPr>
                <w:bCs/>
                <w:color w:val="002060"/>
              </w:rPr>
              <w:t>Section 3</w:t>
            </w:r>
            <w:r w:rsidRPr="00016540">
              <w:rPr>
                <w:b/>
                <w:bCs/>
                <w:color w:val="002060"/>
              </w:rPr>
              <w:t xml:space="preserve"> Sample DSMS Manual</w:t>
            </w:r>
            <w:r>
              <w:rPr>
                <w:bCs/>
                <w:color w:val="002060"/>
              </w:rPr>
              <w:t>, for an example of wording</w:t>
            </w:r>
          </w:p>
          <w:p w14:paraId="4F16CF79" w14:textId="77777777" w:rsidR="00732FD9" w:rsidRPr="00732FD9" w:rsidRDefault="00732FD9" w:rsidP="00732FD9">
            <w:pPr>
              <w:pStyle w:val="ListParagraph"/>
              <w:ind w:left="0"/>
              <w:rPr>
                <w:color w:val="002060"/>
                <w:highlight w:val="lightGray"/>
              </w:rPr>
            </w:pPr>
          </w:p>
        </w:tc>
      </w:tr>
    </w:tbl>
    <w:p w14:paraId="75F723CA" w14:textId="6E0C4588" w:rsidR="00BA6394" w:rsidRDefault="00BA6394"/>
    <w:tbl>
      <w:tblPr>
        <w:tblStyle w:val="TableGrid"/>
        <w:tblW w:w="8737" w:type="dxa"/>
        <w:tblInd w:w="279" w:type="dxa"/>
        <w:tblLook w:val="04A0" w:firstRow="1" w:lastRow="0" w:firstColumn="1" w:lastColumn="0" w:noHBand="0" w:noVBand="1"/>
      </w:tblPr>
      <w:tblGrid>
        <w:gridCol w:w="1810"/>
        <w:gridCol w:w="1632"/>
        <w:gridCol w:w="1368"/>
        <w:gridCol w:w="1197"/>
        <w:gridCol w:w="1528"/>
        <w:gridCol w:w="1202"/>
      </w:tblGrid>
      <w:tr w:rsidR="000B332F" w14:paraId="2028C3AE" w14:textId="77777777" w:rsidTr="00A52C70">
        <w:tc>
          <w:tcPr>
            <w:tcW w:w="1810" w:type="dxa"/>
            <w:shd w:val="clear" w:color="auto" w:fill="5B9BD5" w:themeFill="accent1"/>
          </w:tcPr>
          <w:p w14:paraId="15E4E55D" w14:textId="48E7E916" w:rsidR="00B54E78" w:rsidRPr="00A52C70" w:rsidRDefault="006C00D2" w:rsidP="00815547">
            <w:pPr>
              <w:rPr>
                <w:b/>
                <w:color w:val="002060"/>
                <w:sz w:val="24"/>
                <w:szCs w:val="24"/>
              </w:rPr>
            </w:pPr>
            <w:r>
              <w:rPr>
                <w:b/>
                <w:color w:val="FFFFFF" w:themeColor="background1"/>
                <w:sz w:val="24"/>
                <w:szCs w:val="24"/>
              </w:rPr>
              <w:t>2</w:t>
            </w:r>
            <w:r w:rsidR="0014251C">
              <w:rPr>
                <w:b/>
                <w:color w:val="FFFFFF" w:themeColor="background1"/>
                <w:sz w:val="24"/>
                <w:szCs w:val="24"/>
              </w:rPr>
              <w:t>.</w:t>
            </w:r>
            <w:r>
              <w:rPr>
                <w:b/>
                <w:color w:val="FFFFFF" w:themeColor="background1"/>
                <w:sz w:val="24"/>
                <w:szCs w:val="24"/>
              </w:rPr>
              <w:t xml:space="preserve">4 </w:t>
            </w:r>
            <w:r w:rsidR="00B54E78" w:rsidRPr="00A52C70">
              <w:rPr>
                <w:b/>
                <w:color w:val="FFFFFF" w:themeColor="background1"/>
                <w:sz w:val="24"/>
                <w:szCs w:val="24"/>
              </w:rPr>
              <w:t>STAKEHOLDERS</w:t>
            </w:r>
          </w:p>
        </w:tc>
        <w:tc>
          <w:tcPr>
            <w:tcW w:w="6927" w:type="dxa"/>
            <w:gridSpan w:val="5"/>
            <w:shd w:val="clear" w:color="auto" w:fill="FFFFFF" w:themeFill="background1"/>
          </w:tcPr>
          <w:p w14:paraId="7880ACCF" w14:textId="5D60A3D5" w:rsidR="00B54E78" w:rsidRPr="009846AA" w:rsidRDefault="00B54E78" w:rsidP="002E5BE7">
            <w:pPr>
              <w:rPr>
                <w:b/>
                <w:color w:val="FF0000"/>
                <w:sz w:val="20"/>
                <w:szCs w:val="20"/>
              </w:rPr>
            </w:pPr>
            <w:r w:rsidRPr="009846AA">
              <w:rPr>
                <w:b/>
                <w:color w:val="FF0000"/>
                <w:sz w:val="20"/>
                <w:szCs w:val="20"/>
                <w:highlight w:val="lightGray"/>
              </w:rPr>
              <w:t>(</w:t>
            </w:r>
            <w:proofErr w:type="spellStart"/>
            <w:r w:rsidRPr="009846AA">
              <w:rPr>
                <w:b/>
                <w:color w:val="FF0000"/>
                <w:sz w:val="20"/>
                <w:szCs w:val="20"/>
                <w:highlight w:val="lightGray"/>
              </w:rPr>
              <w:t>Reg</w:t>
            </w:r>
            <w:proofErr w:type="spellEnd"/>
            <w:r w:rsidRPr="009846AA">
              <w:rPr>
                <w:b/>
                <w:color w:val="FF0000"/>
                <w:sz w:val="20"/>
                <w:szCs w:val="20"/>
                <w:highlight w:val="lightGray"/>
              </w:rPr>
              <w:t xml:space="preserve">: Clauses 12, 13 and 14; </w:t>
            </w:r>
            <w:proofErr w:type="spellStart"/>
            <w:r w:rsidRPr="009846AA">
              <w:rPr>
                <w:b/>
                <w:color w:val="FF0000"/>
                <w:sz w:val="20"/>
                <w:szCs w:val="20"/>
                <w:highlight w:val="lightGray"/>
              </w:rPr>
              <w:t>Std</w:t>
            </w:r>
            <w:proofErr w:type="spellEnd"/>
            <w:r w:rsidRPr="009846AA">
              <w:rPr>
                <w:b/>
                <w:color w:val="FF0000"/>
                <w:sz w:val="20"/>
                <w:szCs w:val="20"/>
                <w:highlight w:val="lightGray"/>
              </w:rPr>
              <w:t>: Clauses 4.2 and 9.1)</w:t>
            </w:r>
          </w:p>
          <w:p w14:paraId="75E79320" w14:textId="77777777" w:rsidR="00016540" w:rsidRDefault="00016540" w:rsidP="00016540">
            <w:pPr>
              <w:pStyle w:val="ListParagraph"/>
              <w:ind w:left="0"/>
              <w:rPr>
                <w:bCs/>
                <w:color w:val="002060"/>
              </w:rPr>
            </w:pPr>
          </w:p>
          <w:p w14:paraId="093FEABE" w14:textId="0F84EA3F" w:rsidR="00B54E78" w:rsidRPr="00016540" w:rsidRDefault="00016540" w:rsidP="0014251C">
            <w:pPr>
              <w:pStyle w:val="ListParagraph"/>
              <w:ind w:left="0"/>
              <w:rPr>
                <w:color w:val="2F5496" w:themeColor="accent5" w:themeShade="BF"/>
              </w:rPr>
            </w:pPr>
            <w:r>
              <w:rPr>
                <w:bCs/>
                <w:color w:val="002060"/>
              </w:rPr>
              <w:t xml:space="preserve">See </w:t>
            </w:r>
            <w:r w:rsidR="0014251C">
              <w:rPr>
                <w:bCs/>
                <w:color w:val="002060"/>
              </w:rPr>
              <w:t xml:space="preserve">2.4 in </w:t>
            </w:r>
            <w:r w:rsidR="00DA59F6">
              <w:rPr>
                <w:bCs/>
                <w:color w:val="002060"/>
              </w:rPr>
              <w:t>Section 3</w:t>
            </w:r>
            <w:r w:rsidRPr="00016540">
              <w:rPr>
                <w:b/>
                <w:bCs/>
                <w:color w:val="002060"/>
              </w:rPr>
              <w:t xml:space="preserve"> Sample DSMS Manual</w:t>
            </w:r>
            <w:r>
              <w:rPr>
                <w:bCs/>
                <w:color w:val="002060"/>
              </w:rPr>
              <w:t xml:space="preserve"> for an example of wording</w:t>
            </w:r>
          </w:p>
        </w:tc>
      </w:tr>
      <w:tr w:rsidR="00A52C70" w:rsidRPr="00222BE8" w14:paraId="0A142FBF" w14:textId="77777777" w:rsidTr="00AB24D5">
        <w:trPr>
          <w:trHeight w:val="697"/>
        </w:trPr>
        <w:tc>
          <w:tcPr>
            <w:tcW w:w="1810" w:type="dxa"/>
            <w:shd w:val="clear" w:color="auto" w:fill="DEEAF6" w:themeFill="accent1" w:themeFillTint="33"/>
            <w:noWrap/>
          </w:tcPr>
          <w:p w14:paraId="1476FEEB" w14:textId="5DFA89F5" w:rsidR="00B54E78" w:rsidRPr="00932612" w:rsidRDefault="00932612" w:rsidP="0086751F">
            <w:pPr>
              <w:rPr>
                <w:rFonts w:ascii="Calibri" w:eastAsia="Times New Roman" w:hAnsi="Calibri" w:cs="Times New Roman"/>
                <w:b/>
                <w:color w:val="000000"/>
                <w:lang w:eastAsia="en-GB"/>
              </w:rPr>
            </w:pPr>
            <w:r>
              <w:rPr>
                <w:rFonts w:ascii="Calibri" w:eastAsia="Times New Roman" w:hAnsi="Calibri" w:cs="Times New Roman"/>
                <w:b/>
                <w:color w:val="000000"/>
                <w:lang w:eastAsia="en-GB"/>
              </w:rPr>
              <w:t>Type of Stakeholder</w:t>
            </w:r>
          </w:p>
        </w:tc>
        <w:tc>
          <w:tcPr>
            <w:tcW w:w="1734" w:type="dxa"/>
            <w:shd w:val="clear" w:color="auto" w:fill="DEEAF6" w:themeFill="accent1" w:themeFillTint="33"/>
          </w:tcPr>
          <w:p w14:paraId="430617E4" w14:textId="33E3E36D" w:rsidR="00B54E78" w:rsidRPr="00775EAF" w:rsidRDefault="00B54E78" w:rsidP="0086751F">
            <w:pPr>
              <w:rPr>
                <w:rFonts w:ascii="Calibri" w:eastAsia="Times New Roman" w:hAnsi="Calibri" w:cs="Times New Roman"/>
                <w:b/>
                <w:color w:val="000000"/>
                <w:lang w:eastAsia="en-GB"/>
              </w:rPr>
            </w:pPr>
            <w:r w:rsidRPr="00775EAF">
              <w:rPr>
                <w:rFonts w:ascii="Calibri" w:eastAsia="Times New Roman" w:hAnsi="Calibri" w:cs="Times New Roman"/>
                <w:b/>
                <w:color w:val="000000"/>
                <w:lang w:eastAsia="en-GB"/>
              </w:rPr>
              <w:t>Stakeholder name</w:t>
            </w:r>
          </w:p>
        </w:tc>
        <w:tc>
          <w:tcPr>
            <w:tcW w:w="1274" w:type="dxa"/>
            <w:shd w:val="clear" w:color="auto" w:fill="DEEAF6" w:themeFill="accent1" w:themeFillTint="33"/>
            <w:noWrap/>
          </w:tcPr>
          <w:p w14:paraId="341E302C" w14:textId="661B5E86" w:rsidR="00B54E78" w:rsidRDefault="00B54E78" w:rsidP="0086751F">
            <w:pPr>
              <w:rPr>
                <w:rFonts w:ascii="Calibri" w:eastAsia="Times New Roman" w:hAnsi="Calibri" w:cs="Times New Roman"/>
                <w:color w:val="000000"/>
                <w:lang w:eastAsia="en-GB"/>
              </w:rPr>
            </w:pPr>
            <w:r w:rsidRPr="00775EAF">
              <w:rPr>
                <w:rFonts w:ascii="Calibri" w:eastAsia="Times New Roman" w:hAnsi="Calibri" w:cs="Times New Roman"/>
                <w:b/>
                <w:color w:val="000000"/>
                <w:lang w:eastAsia="en-GB"/>
              </w:rPr>
              <w:t>Location/</w:t>
            </w:r>
            <w:r>
              <w:rPr>
                <w:rFonts w:ascii="Calibri" w:eastAsia="Times New Roman" w:hAnsi="Calibri" w:cs="Times New Roman"/>
                <w:b/>
                <w:color w:val="000000"/>
                <w:lang w:eastAsia="en-GB"/>
              </w:rPr>
              <w:br/>
            </w:r>
            <w:r w:rsidRPr="00775EAF">
              <w:rPr>
                <w:rFonts w:ascii="Calibri" w:eastAsia="Times New Roman" w:hAnsi="Calibri" w:cs="Times New Roman"/>
                <w:b/>
                <w:color w:val="000000"/>
                <w:lang w:eastAsia="en-GB"/>
              </w:rPr>
              <w:t>position</w:t>
            </w:r>
          </w:p>
        </w:tc>
        <w:tc>
          <w:tcPr>
            <w:tcW w:w="1197" w:type="dxa"/>
            <w:shd w:val="clear" w:color="auto" w:fill="DEEAF6" w:themeFill="accent1" w:themeFillTint="33"/>
            <w:noWrap/>
          </w:tcPr>
          <w:p w14:paraId="052AE7AC" w14:textId="525D0F21" w:rsidR="00B54E78" w:rsidRDefault="00B54E78" w:rsidP="0086751F">
            <w:pPr>
              <w:rPr>
                <w:rFonts w:ascii="Calibri" w:eastAsia="Times New Roman" w:hAnsi="Calibri" w:cs="Times New Roman"/>
                <w:color w:val="000000"/>
                <w:lang w:eastAsia="en-GB"/>
              </w:rPr>
            </w:pPr>
            <w:r w:rsidRPr="00775EAF">
              <w:rPr>
                <w:rFonts w:ascii="Calibri" w:eastAsia="Times New Roman" w:hAnsi="Calibri" w:cs="Times New Roman"/>
                <w:b/>
                <w:color w:val="000000"/>
                <w:lang w:eastAsia="en-GB"/>
              </w:rPr>
              <w:t>Number of stake</w:t>
            </w:r>
            <w:r w:rsidR="00932612">
              <w:rPr>
                <w:rFonts w:ascii="Calibri" w:eastAsia="Times New Roman" w:hAnsi="Calibri" w:cs="Times New Roman"/>
                <w:b/>
                <w:color w:val="000000"/>
                <w:lang w:eastAsia="en-GB"/>
              </w:rPr>
              <w:br/>
            </w:r>
            <w:r w:rsidRPr="00775EAF">
              <w:rPr>
                <w:rFonts w:ascii="Calibri" w:eastAsia="Times New Roman" w:hAnsi="Calibri" w:cs="Times New Roman"/>
                <w:b/>
                <w:color w:val="000000"/>
                <w:lang w:eastAsia="en-GB"/>
              </w:rPr>
              <w:t>holders</w:t>
            </w:r>
          </w:p>
        </w:tc>
        <w:tc>
          <w:tcPr>
            <w:tcW w:w="1520" w:type="dxa"/>
            <w:shd w:val="clear" w:color="auto" w:fill="DEEAF6" w:themeFill="accent1" w:themeFillTint="33"/>
            <w:noWrap/>
          </w:tcPr>
          <w:p w14:paraId="5A06633C" w14:textId="08B25FB3" w:rsidR="00B54E78" w:rsidRDefault="00932612" w:rsidP="00932612">
            <w:pPr>
              <w:rPr>
                <w:rFonts w:ascii="Calibri" w:eastAsia="Times New Roman" w:hAnsi="Calibri" w:cs="Times New Roman"/>
                <w:color w:val="000000"/>
                <w:lang w:eastAsia="en-GB"/>
              </w:rPr>
            </w:pPr>
            <w:r>
              <w:rPr>
                <w:rFonts w:ascii="Calibri" w:eastAsia="Times New Roman" w:hAnsi="Calibri" w:cs="Times New Roman"/>
                <w:b/>
                <w:color w:val="000000"/>
                <w:lang w:eastAsia="en-GB"/>
              </w:rPr>
              <w:t>Potential impact</w:t>
            </w:r>
          </w:p>
        </w:tc>
        <w:tc>
          <w:tcPr>
            <w:tcW w:w="1202" w:type="dxa"/>
            <w:shd w:val="clear" w:color="auto" w:fill="DEEAF6" w:themeFill="accent1" w:themeFillTint="33"/>
            <w:noWrap/>
          </w:tcPr>
          <w:p w14:paraId="4219E604" w14:textId="7BF93922" w:rsidR="00B54E78" w:rsidRDefault="00932612" w:rsidP="0086751F">
            <w:pPr>
              <w:rPr>
                <w:rFonts w:ascii="Calibri" w:eastAsia="Times New Roman" w:hAnsi="Calibri" w:cs="Times New Roman"/>
                <w:color w:val="000000"/>
                <w:lang w:eastAsia="en-GB"/>
              </w:rPr>
            </w:pPr>
            <w:r>
              <w:rPr>
                <w:rFonts w:ascii="Calibri" w:eastAsia="Times New Roman" w:hAnsi="Calibri" w:cs="Times New Roman"/>
                <w:b/>
                <w:color w:val="000000"/>
                <w:lang w:eastAsia="en-GB"/>
              </w:rPr>
              <w:t>Contact type, frequency</w:t>
            </w:r>
          </w:p>
        </w:tc>
      </w:tr>
      <w:tr w:rsidR="000B332F" w:rsidRPr="00222BE8" w14:paraId="680CB3E9" w14:textId="77777777" w:rsidTr="00A52C70">
        <w:trPr>
          <w:trHeight w:val="697"/>
        </w:trPr>
        <w:tc>
          <w:tcPr>
            <w:tcW w:w="1810" w:type="dxa"/>
            <w:noWrap/>
          </w:tcPr>
          <w:p w14:paraId="4D003CA4" w14:textId="62965447" w:rsidR="00B54E78" w:rsidRDefault="00B54E78" w:rsidP="00B54E78">
            <w:pPr>
              <w:rPr>
                <w:rFonts w:ascii="Calibri" w:eastAsia="Times New Roman" w:hAnsi="Calibri" w:cs="Times New Roman"/>
                <w:color w:val="000000"/>
                <w:lang w:eastAsia="en-GB"/>
              </w:rPr>
            </w:pPr>
            <w:r w:rsidRPr="0093610D">
              <w:rPr>
                <w:rFonts w:ascii="Calibri" w:eastAsia="Times New Roman" w:hAnsi="Calibri" w:cs="Times New Roman"/>
                <w:color w:val="2F5496" w:themeColor="accent5" w:themeShade="BF"/>
                <w:highlight w:val="lightGray"/>
                <w:lang w:eastAsia="en-GB"/>
              </w:rPr>
              <w:t>Insert Council/</w:t>
            </w:r>
            <w:r w:rsidR="00932612">
              <w:rPr>
                <w:rFonts w:ascii="Calibri" w:eastAsia="Times New Roman" w:hAnsi="Calibri" w:cs="Times New Roman"/>
                <w:color w:val="2F5496" w:themeColor="accent5" w:themeShade="BF"/>
                <w:highlight w:val="lightGray"/>
                <w:lang w:eastAsia="en-GB"/>
              </w:rPr>
              <w:t xml:space="preserve"> </w:t>
            </w:r>
            <w:r w:rsidRPr="0093610D">
              <w:rPr>
                <w:rFonts w:ascii="Calibri" w:eastAsia="Times New Roman" w:hAnsi="Calibri" w:cs="Times New Roman"/>
                <w:color w:val="2F5496" w:themeColor="accent5" w:themeShade="BF"/>
                <w:highlight w:val="lightGray"/>
                <w:lang w:eastAsia="en-GB"/>
              </w:rPr>
              <w:t>LWU</w:t>
            </w:r>
            <w:r>
              <w:rPr>
                <w:rFonts w:ascii="Calibri" w:eastAsia="Times New Roman" w:hAnsi="Calibri" w:cs="Times New Roman"/>
                <w:color w:val="2F5496" w:themeColor="accent5" w:themeShade="BF"/>
                <w:lang w:eastAsia="en-GB"/>
              </w:rPr>
              <w:t xml:space="preserve"> </w:t>
            </w:r>
            <w:r w:rsidRPr="0093610D">
              <w:rPr>
                <w:rFonts w:ascii="Calibri" w:eastAsia="Times New Roman" w:hAnsi="Calibri" w:cs="Times New Roman"/>
                <w:color w:val="2F5496" w:themeColor="accent5" w:themeShade="BF"/>
                <w:highlight w:val="lightGray"/>
                <w:lang w:eastAsia="en-GB"/>
              </w:rPr>
              <w:t>Owner</w:t>
            </w:r>
          </w:p>
        </w:tc>
        <w:tc>
          <w:tcPr>
            <w:tcW w:w="1734" w:type="dxa"/>
          </w:tcPr>
          <w:p w14:paraId="2107D2E8" w14:textId="40FE9A3D" w:rsidR="00B54E78" w:rsidRPr="00932612" w:rsidRDefault="00B54E78" w:rsidP="00932612">
            <w:pPr>
              <w:rPr>
                <w:rFonts w:ascii="Calibri" w:eastAsia="Times New Roman" w:hAnsi="Calibri" w:cs="Times New Roman"/>
                <w:color w:val="000000"/>
                <w:lang w:eastAsia="en-GB"/>
              </w:rPr>
            </w:pPr>
            <w:r w:rsidRPr="00932612">
              <w:rPr>
                <w:rFonts w:ascii="Calibri" w:eastAsia="Times New Roman" w:hAnsi="Calibri" w:cs="Times New Roman"/>
                <w:color w:val="000000"/>
                <w:lang w:eastAsia="en-GB"/>
              </w:rPr>
              <w:t xml:space="preserve">Employees </w:t>
            </w:r>
          </w:p>
          <w:p w14:paraId="4432C37B" w14:textId="77777777" w:rsidR="00B54E78" w:rsidRPr="00222BE8" w:rsidRDefault="00B54E78" w:rsidP="00B54E78">
            <w:pPr>
              <w:rPr>
                <w:rFonts w:ascii="Calibri" w:eastAsia="Times New Roman" w:hAnsi="Calibri" w:cs="Times New Roman"/>
                <w:color w:val="000000"/>
                <w:lang w:eastAsia="en-GB"/>
              </w:rPr>
            </w:pPr>
          </w:p>
          <w:p w14:paraId="09B2B19C" w14:textId="77777777" w:rsidR="00932612" w:rsidRDefault="00932612" w:rsidP="00B54E78">
            <w:pPr>
              <w:rPr>
                <w:rFonts w:ascii="Calibri" w:eastAsia="Times New Roman" w:hAnsi="Calibri" w:cs="Times New Roman"/>
                <w:color w:val="000000"/>
                <w:lang w:eastAsia="en-GB"/>
              </w:rPr>
            </w:pPr>
          </w:p>
          <w:p w14:paraId="6A821E2C" w14:textId="275451DD" w:rsidR="00B54E78" w:rsidRDefault="00B54E78" w:rsidP="00B54E78">
            <w:pPr>
              <w:rPr>
                <w:rFonts w:ascii="Calibri" w:eastAsia="Times New Roman" w:hAnsi="Calibri" w:cs="Times New Roman"/>
                <w:color w:val="000000"/>
                <w:lang w:eastAsia="en-GB"/>
              </w:rPr>
            </w:pPr>
            <w:r>
              <w:rPr>
                <w:rFonts w:ascii="Calibri" w:eastAsia="Times New Roman" w:hAnsi="Calibri" w:cs="Times New Roman"/>
                <w:color w:val="000000"/>
                <w:lang w:eastAsia="en-GB"/>
              </w:rPr>
              <w:t>Council/</w:t>
            </w:r>
            <w:r w:rsidR="0093261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LWU name</w:t>
            </w:r>
          </w:p>
          <w:p w14:paraId="1D233B25" w14:textId="77777777" w:rsidR="00B54E78" w:rsidRPr="00775EAF" w:rsidRDefault="00B54E78" w:rsidP="00B54E78">
            <w:pPr>
              <w:rPr>
                <w:rFonts w:ascii="Calibri" w:eastAsia="Times New Roman" w:hAnsi="Calibri" w:cs="Times New Roman"/>
                <w:b/>
                <w:color w:val="000000"/>
                <w:lang w:eastAsia="en-GB"/>
              </w:rPr>
            </w:pPr>
          </w:p>
        </w:tc>
        <w:tc>
          <w:tcPr>
            <w:tcW w:w="1274" w:type="dxa"/>
            <w:noWrap/>
          </w:tcPr>
          <w:p w14:paraId="1CCC6BAF" w14:textId="77777777" w:rsidR="00B54E78" w:rsidRPr="0093610D" w:rsidRDefault="00B54E78" w:rsidP="00B54E78">
            <w:pPr>
              <w:rPr>
                <w:rFonts w:ascii="Calibri" w:eastAsia="Times New Roman" w:hAnsi="Calibri" w:cs="Times New Roman"/>
                <w:color w:val="000000"/>
                <w:lang w:eastAsia="en-GB"/>
              </w:rPr>
            </w:pPr>
            <w:r w:rsidRPr="0093610D">
              <w:rPr>
                <w:rFonts w:ascii="Calibri" w:eastAsia="Times New Roman" w:hAnsi="Calibri" w:cs="Times New Roman"/>
                <w:color w:val="000000"/>
                <w:lang w:eastAsia="en-GB"/>
              </w:rPr>
              <w:t>Onsite</w:t>
            </w:r>
          </w:p>
          <w:p w14:paraId="694BC90D" w14:textId="77777777" w:rsidR="00B54E78" w:rsidRPr="00222BE8" w:rsidRDefault="00B54E78" w:rsidP="00B54E78">
            <w:pPr>
              <w:rPr>
                <w:rFonts w:ascii="Calibri" w:eastAsia="Times New Roman" w:hAnsi="Calibri" w:cs="Times New Roman"/>
                <w:color w:val="000000"/>
                <w:lang w:eastAsia="en-GB"/>
              </w:rPr>
            </w:pPr>
          </w:p>
          <w:p w14:paraId="1B6CE592" w14:textId="77777777" w:rsidR="00B54E78" w:rsidRDefault="00B54E78" w:rsidP="00B54E78">
            <w:pPr>
              <w:rPr>
                <w:rFonts w:ascii="Calibri" w:eastAsia="Times New Roman" w:hAnsi="Calibri" w:cs="Times New Roman"/>
                <w:color w:val="000000"/>
                <w:lang w:eastAsia="en-GB"/>
              </w:rPr>
            </w:pPr>
          </w:p>
          <w:p w14:paraId="6BA0AC91" w14:textId="3BAFD074" w:rsidR="00B54E78" w:rsidRPr="00775EAF" w:rsidRDefault="00B54E78" w:rsidP="00B54E78">
            <w:pPr>
              <w:rPr>
                <w:rFonts w:ascii="Calibri" w:eastAsia="Times New Roman" w:hAnsi="Calibri" w:cs="Times New Roman"/>
                <w:b/>
                <w:color w:val="000000"/>
                <w:lang w:eastAsia="en-GB"/>
              </w:rPr>
            </w:pPr>
            <w:r w:rsidRPr="0093610D">
              <w:rPr>
                <w:rFonts w:ascii="Calibri" w:eastAsia="Times New Roman" w:hAnsi="Calibri" w:cs="Times New Roman"/>
                <w:color w:val="000000"/>
                <w:lang w:eastAsia="en-GB"/>
              </w:rPr>
              <w:t>Onsite</w:t>
            </w:r>
          </w:p>
        </w:tc>
        <w:tc>
          <w:tcPr>
            <w:tcW w:w="1197" w:type="dxa"/>
            <w:noWrap/>
          </w:tcPr>
          <w:p w14:paraId="62DCD7BE" w14:textId="30A6A1F6" w:rsidR="00B54E78" w:rsidRPr="0093610D" w:rsidRDefault="00B54E78" w:rsidP="00B54E78">
            <w:pPr>
              <w:rPr>
                <w:rFonts w:ascii="Calibri" w:eastAsia="Times New Roman" w:hAnsi="Calibri" w:cs="Times New Roman"/>
                <w:color w:val="000000"/>
                <w:lang w:eastAsia="en-GB"/>
              </w:rPr>
            </w:pPr>
            <w:r w:rsidRPr="00932612">
              <w:rPr>
                <w:rFonts w:ascii="Calibri" w:eastAsia="Times New Roman" w:hAnsi="Calibri" w:cs="Times New Roman"/>
                <w:color w:val="2F5496" w:themeColor="accent5" w:themeShade="BF"/>
                <w:highlight w:val="lightGray"/>
                <w:lang w:eastAsia="en-GB"/>
              </w:rPr>
              <w:t xml:space="preserve">Insert </w:t>
            </w:r>
            <w:r w:rsidR="00932612" w:rsidRPr="00932612">
              <w:rPr>
                <w:rFonts w:ascii="Calibri" w:eastAsia="Times New Roman" w:hAnsi="Calibri" w:cs="Times New Roman"/>
                <w:color w:val="2F5496" w:themeColor="accent5" w:themeShade="BF"/>
                <w:highlight w:val="lightGray"/>
                <w:lang w:eastAsia="en-GB"/>
              </w:rPr>
              <w:t>no.</w:t>
            </w:r>
          </w:p>
          <w:p w14:paraId="4D4D798D" w14:textId="77777777" w:rsidR="00B54E78" w:rsidRPr="00222BE8" w:rsidRDefault="00B54E78" w:rsidP="00B54E78">
            <w:pPr>
              <w:jc w:val="center"/>
              <w:rPr>
                <w:rFonts w:ascii="Calibri" w:eastAsia="Times New Roman" w:hAnsi="Calibri" w:cs="Times New Roman"/>
                <w:color w:val="000000"/>
                <w:lang w:eastAsia="en-GB"/>
              </w:rPr>
            </w:pPr>
          </w:p>
          <w:p w14:paraId="303CF4C9" w14:textId="77777777" w:rsidR="00B54E78" w:rsidRDefault="00B54E78" w:rsidP="00B54E78">
            <w:pPr>
              <w:jc w:val="center"/>
              <w:rPr>
                <w:rFonts w:ascii="Calibri" w:eastAsia="Times New Roman" w:hAnsi="Calibri" w:cs="Times New Roman"/>
                <w:color w:val="000000"/>
                <w:lang w:eastAsia="en-GB"/>
              </w:rPr>
            </w:pPr>
          </w:p>
          <w:p w14:paraId="0E092460" w14:textId="68D55ADB" w:rsidR="00B54E78" w:rsidRPr="00775EAF" w:rsidRDefault="00B54E78" w:rsidP="00B54E78">
            <w:pPr>
              <w:rPr>
                <w:rFonts w:ascii="Calibri" w:eastAsia="Times New Roman" w:hAnsi="Calibri" w:cs="Times New Roman"/>
                <w:b/>
                <w:color w:val="000000"/>
                <w:lang w:eastAsia="en-GB"/>
              </w:rPr>
            </w:pPr>
          </w:p>
        </w:tc>
        <w:tc>
          <w:tcPr>
            <w:tcW w:w="1520" w:type="dxa"/>
            <w:noWrap/>
          </w:tcPr>
          <w:p w14:paraId="422CE88C" w14:textId="77777777" w:rsidR="00B54E78" w:rsidRDefault="00B54E78" w:rsidP="00B54E78">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 xml:space="preserve">Bodily harm, </w:t>
            </w:r>
            <w:r>
              <w:rPr>
                <w:rFonts w:ascii="Calibri" w:eastAsia="Times New Roman" w:hAnsi="Calibri" w:cs="Times New Roman"/>
                <w:color w:val="000000"/>
                <w:lang w:eastAsia="en-GB"/>
              </w:rPr>
              <w:t xml:space="preserve">private </w:t>
            </w:r>
            <w:r w:rsidRPr="00222BE8">
              <w:rPr>
                <w:rFonts w:ascii="Calibri" w:eastAsia="Times New Roman" w:hAnsi="Calibri" w:cs="Times New Roman"/>
                <w:color w:val="000000"/>
                <w:lang w:eastAsia="en-GB"/>
              </w:rPr>
              <w:t>property</w:t>
            </w:r>
          </w:p>
          <w:p w14:paraId="4FE228B0" w14:textId="77777777" w:rsidR="00B54E78" w:rsidRPr="00222BE8" w:rsidRDefault="00B54E78" w:rsidP="00B54E78">
            <w:pPr>
              <w:rPr>
                <w:rFonts w:ascii="Calibri" w:eastAsia="Times New Roman" w:hAnsi="Calibri" w:cs="Times New Roman"/>
                <w:color w:val="000000"/>
                <w:lang w:eastAsia="en-GB"/>
              </w:rPr>
            </w:pPr>
          </w:p>
          <w:p w14:paraId="0FC5275B" w14:textId="323FBC02" w:rsidR="00B54E78" w:rsidRPr="00775EAF" w:rsidRDefault="00B54E78" w:rsidP="00B54E78">
            <w:pPr>
              <w:rPr>
                <w:rFonts w:ascii="Calibri" w:eastAsia="Times New Roman" w:hAnsi="Calibri" w:cs="Times New Roman"/>
                <w:b/>
                <w:color w:val="000000"/>
                <w:lang w:eastAsia="en-GB"/>
              </w:rPr>
            </w:pPr>
            <w:r w:rsidRPr="00222BE8">
              <w:rPr>
                <w:rFonts w:ascii="Calibri" w:eastAsia="Times New Roman" w:hAnsi="Calibri" w:cs="Times New Roman"/>
                <w:color w:val="000000"/>
                <w:lang w:eastAsia="en-GB"/>
              </w:rPr>
              <w:t>Commercial</w:t>
            </w:r>
          </w:p>
        </w:tc>
        <w:tc>
          <w:tcPr>
            <w:tcW w:w="1202" w:type="dxa"/>
            <w:noWrap/>
          </w:tcPr>
          <w:p w14:paraId="521C6AEC" w14:textId="77777777" w:rsidR="00B54E78" w:rsidRPr="00222BE8" w:rsidRDefault="00B54E78" w:rsidP="00B54E78">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Verbal, annual</w:t>
            </w:r>
          </w:p>
          <w:p w14:paraId="1983958B" w14:textId="273EC38A" w:rsidR="00B54E78" w:rsidRPr="00775EAF" w:rsidRDefault="00B54E78" w:rsidP="00B54E78">
            <w:pPr>
              <w:rPr>
                <w:rFonts w:ascii="Calibri" w:eastAsia="Times New Roman" w:hAnsi="Calibri" w:cs="Times New Roman"/>
                <w:b/>
                <w:color w:val="000000"/>
                <w:lang w:eastAsia="en-GB"/>
              </w:rPr>
            </w:pPr>
            <w:r>
              <w:rPr>
                <w:rFonts w:ascii="Calibri" w:eastAsia="Times New Roman" w:hAnsi="Calibri" w:cs="Times New Roman"/>
                <w:color w:val="000000"/>
                <w:lang w:eastAsia="en-GB"/>
              </w:rPr>
              <w:t>N/A</w:t>
            </w:r>
          </w:p>
        </w:tc>
      </w:tr>
      <w:tr w:rsidR="00A52C70" w:rsidRPr="00222BE8" w14:paraId="11E92888" w14:textId="77777777" w:rsidTr="00A52C70">
        <w:trPr>
          <w:trHeight w:val="697"/>
        </w:trPr>
        <w:tc>
          <w:tcPr>
            <w:tcW w:w="1810" w:type="dxa"/>
            <w:noWrap/>
          </w:tcPr>
          <w:p w14:paraId="6088C446" w14:textId="76D404BD" w:rsidR="00932612" w:rsidRPr="00222BE8"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Residential</w:t>
            </w:r>
          </w:p>
        </w:tc>
        <w:tc>
          <w:tcPr>
            <w:tcW w:w="1734" w:type="dxa"/>
          </w:tcPr>
          <w:p w14:paraId="3D5C7761" w14:textId="3EC6CB5C"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Neighbours (smallholdings)</w:t>
            </w:r>
          </w:p>
        </w:tc>
        <w:tc>
          <w:tcPr>
            <w:tcW w:w="1274" w:type="dxa"/>
            <w:noWrap/>
          </w:tcPr>
          <w:p w14:paraId="79DEA3C4" w14:textId="6B745645" w:rsidR="00932612" w:rsidRPr="00222BE8"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Downstream</w:t>
            </w:r>
          </w:p>
        </w:tc>
        <w:tc>
          <w:tcPr>
            <w:tcW w:w="1197" w:type="dxa"/>
            <w:noWrap/>
          </w:tcPr>
          <w:p w14:paraId="6D3D9D72" w14:textId="79D6707D" w:rsidR="00932612" w:rsidRPr="00222BE8" w:rsidRDefault="00932612" w:rsidP="00932612">
            <w:pPr>
              <w:jc w:val="center"/>
              <w:rPr>
                <w:rFonts w:ascii="Calibri" w:eastAsia="Times New Roman" w:hAnsi="Calibri" w:cs="Times New Roman"/>
                <w:color w:val="000000"/>
                <w:lang w:eastAsia="en-GB"/>
              </w:rPr>
            </w:pPr>
            <w:r>
              <w:rPr>
                <w:rFonts w:ascii="Calibri" w:eastAsia="Times New Roman" w:hAnsi="Calibri" w:cs="Times New Roman"/>
                <w:color w:val="2F5496" w:themeColor="accent5" w:themeShade="BF"/>
                <w:highlight w:val="lightGray"/>
                <w:lang w:eastAsia="en-GB"/>
              </w:rPr>
              <w:t>Insert n</w:t>
            </w:r>
            <w:r w:rsidRPr="0093610D">
              <w:rPr>
                <w:rFonts w:ascii="Calibri" w:eastAsia="Times New Roman" w:hAnsi="Calibri" w:cs="Times New Roman"/>
                <w:color w:val="2F5496" w:themeColor="accent5" w:themeShade="BF"/>
                <w:highlight w:val="lightGray"/>
                <w:lang w:eastAsia="en-GB"/>
              </w:rPr>
              <w:t>o.</w:t>
            </w:r>
          </w:p>
        </w:tc>
        <w:tc>
          <w:tcPr>
            <w:tcW w:w="1520" w:type="dxa"/>
            <w:noWrap/>
          </w:tcPr>
          <w:p w14:paraId="6FCE195E" w14:textId="53BBFC1F" w:rsidR="00932612" w:rsidRPr="00222BE8"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 xml:space="preserve">Bodily harm, </w:t>
            </w:r>
            <w:r>
              <w:rPr>
                <w:rFonts w:ascii="Calibri" w:eastAsia="Times New Roman" w:hAnsi="Calibri" w:cs="Times New Roman"/>
                <w:color w:val="000000"/>
                <w:lang w:eastAsia="en-GB"/>
              </w:rPr>
              <w:t xml:space="preserve">private </w:t>
            </w:r>
            <w:r w:rsidRPr="00222BE8">
              <w:rPr>
                <w:rFonts w:ascii="Calibri" w:eastAsia="Times New Roman" w:hAnsi="Calibri" w:cs="Times New Roman"/>
                <w:color w:val="000000"/>
                <w:lang w:eastAsia="en-GB"/>
              </w:rPr>
              <w:t>property</w:t>
            </w:r>
          </w:p>
        </w:tc>
        <w:tc>
          <w:tcPr>
            <w:tcW w:w="1202" w:type="dxa"/>
            <w:noWrap/>
          </w:tcPr>
          <w:p w14:paraId="50B02E33" w14:textId="6DC41E34"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Email, annual</w:t>
            </w:r>
          </w:p>
        </w:tc>
      </w:tr>
      <w:tr w:rsidR="00A52C70" w:rsidRPr="00222BE8" w14:paraId="235F097E" w14:textId="77777777" w:rsidTr="00A52C70">
        <w:trPr>
          <w:trHeight w:val="697"/>
        </w:trPr>
        <w:tc>
          <w:tcPr>
            <w:tcW w:w="1810" w:type="dxa"/>
            <w:noWrap/>
          </w:tcPr>
          <w:p w14:paraId="077B5CB7" w14:textId="17C7B524" w:rsidR="00932612" w:rsidRDefault="00932612" w:rsidP="00932612">
            <w:pPr>
              <w:rPr>
                <w:rFonts w:ascii="Calibri" w:eastAsia="Times New Roman" w:hAnsi="Calibri" w:cs="Times New Roman"/>
                <w:color w:val="000000"/>
                <w:lang w:eastAsia="en-GB"/>
              </w:rPr>
            </w:pPr>
            <w:r>
              <w:rPr>
                <w:rFonts w:ascii="Calibri" w:eastAsia="Times New Roman" w:hAnsi="Calibri" w:cs="Times New Roman"/>
                <w:color w:val="000000"/>
                <w:lang w:eastAsia="en-GB"/>
              </w:rPr>
              <w:t>Small businesses</w:t>
            </w:r>
          </w:p>
        </w:tc>
        <w:tc>
          <w:tcPr>
            <w:tcW w:w="1734" w:type="dxa"/>
          </w:tcPr>
          <w:p w14:paraId="22A09D0B" w14:textId="637CF07B" w:rsidR="00932612" w:rsidRPr="00222BE8" w:rsidRDefault="00932612" w:rsidP="00932612">
            <w:pPr>
              <w:rPr>
                <w:rFonts w:ascii="Calibri" w:eastAsia="Times New Roman" w:hAnsi="Calibri" w:cs="Times New Roman"/>
                <w:color w:val="000000"/>
                <w:lang w:eastAsia="en-GB"/>
              </w:rPr>
            </w:pPr>
            <w:r w:rsidRPr="0093610D">
              <w:rPr>
                <w:rFonts w:ascii="Calibri" w:eastAsia="Times New Roman" w:hAnsi="Calibri" w:cs="Times New Roman"/>
                <w:color w:val="2F5496" w:themeColor="accent5" w:themeShade="BF"/>
                <w:highlight w:val="lightGray"/>
                <w:lang w:eastAsia="en-GB"/>
              </w:rPr>
              <w:t>List businesses affe</w:t>
            </w:r>
            <w:r>
              <w:rPr>
                <w:rFonts w:ascii="Calibri" w:eastAsia="Times New Roman" w:hAnsi="Calibri" w:cs="Times New Roman"/>
                <w:color w:val="2F5496" w:themeColor="accent5" w:themeShade="BF"/>
                <w:highlight w:val="lightGray"/>
                <w:lang w:eastAsia="en-GB"/>
              </w:rPr>
              <w:t>c</w:t>
            </w:r>
            <w:r w:rsidRPr="0093610D">
              <w:rPr>
                <w:rFonts w:ascii="Calibri" w:eastAsia="Times New Roman" w:hAnsi="Calibri" w:cs="Times New Roman"/>
                <w:color w:val="2F5496" w:themeColor="accent5" w:themeShade="BF"/>
                <w:highlight w:val="lightGray"/>
                <w:lang w:eastAsia="en-GB"/>
              </w:rPr>
              <w:t>ted</w:t>
            </w:r>
          </w:p>
        </w:tc>
        <w:tc>
          <w:tcPr>
            <w:tcW w:w="1274" w:type="dxa"/>
            <w:noWrap/>
          </w:tcPr>
          <w:p w14:paraId="06B56A31" w14:textId="4B2286AF"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Downstream</w:t>
            </w:r>
          </w:p>
        </w:tc>
        <w:tc>
          <w:tcPr>
            <w:tcW w:w="1197" w:type="dxa"/>
            <w:noWrap/>
          </w:tcPr>
          <w:p w14:paraId="78B7A04E" w14:textId="300614B5" w:rsidR="00932612" w:rsidRDefault="00932612" w:rsidP="00932612">
            <w:pPr>
              <w:jc w:val="center"/>
              <w:rPr>
                <w:rFonts w:ascii="Calibri" w:eastAsia="Times New Roman" w:hAnsi="Calibri" w:cs="Times New Roman"/>
                <w:color w:val="000000"/>
                <w:lang w:eastAsia="en-GB"/>
              </w:rPr>
            </w:pPr>
            <w:r>
              <w:rPr>
                <w:rFonts w:ascii="Calibri" w:eastAsia="Times New Roman" w:hAnsi="Calibri" w:cs="Times New Roman"/>
                <w:color w:val="2F5496" w:themeColor="accent5" w:themeShade="BF"/>
                <w:highlight w:val="lightGray"/>
                <w:lang w:eastAsia="en-GB"/>
              </w:rPr>
              <w:t>Insert n</w:t>
            </w:r>
            <w:r w:rsidRPr="0093610D">
              <w:rPr>
                <w:rFonts w:ascii="Calibri" w:eastAsia="Times New Roman" w:hAnsi="Calibri" w:cs="Times New Roman"/>
                <w:color w:val="2F5496" w:themeColor="accent5" w:themeShade="BF"/>
                <w:highlight w:val="lightGray"/>
                <w:lang w:eastAsia="en-GB"/>
              </w:rPr>
              <w:t>o.</w:t>
            </w:r>
          </w:p>
        </w:tc>
        <w:tc>
          <w:tcPr>
            <w:tcW w:w="1520" w:type="dxa"/>
            <w:noWrap/>
          </w:tcPr>
          <w:p w14:paraId="378DCD9E" w14:textId="3AD6496C" w:rsidR="00932612" w:rsidRPr="00222BE8"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Bodily harm, commercial</w:t>
            </w:r>
          </w:p>
        </w:tc>
        <w:tc>
          <w:tcPr>
            <w:tcW w:w="1202" w:type="dxa"/>
            <w:noWrap/>
          </w:tcPr>
          <w:p w14:paraId="5615F4D9" w14:textId="49CB7C8A"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Email, annual</w:t>
            </w:r>
          </w:p>
        </w:tc>
      </w:tr>
      <w:tr w:rsidR="000B332F" w:rsidRPr="00222BE8" w14:paraId="60FCE0C5" w14:textId="77777777" w:rsidTr="00A52C70">
        <w:trPr>
          <w:trHeight w:val="697"/>
        </w:trPr>
        <w:tc>
          <w:tcPr>
            <w:tcW w:w="1810" w:type="dxa"/>
            <w:noWrap/>
          </w:tcPr>
          <w:p w14:paraId="0129C8B6" w14:textId="480D8A86" w:rsidR="00932612" w:rsidRPr="00222BE8" w:rsidRDefault="00932612" w:rsidP="00932612">
            <w:pPr>
              <w:rPr>
                <w:rFonts w:ascii="Calibri" w:eastAsia="Times New Roman" w:hAnsi="Calibri" w:cs="Times New Roman"/>
                <w:color w:val="000000"/>
                <w:lang w:eastAsia="en-GB"/>
              </w:rPr>
            </w:pPr>
            <w:r>
              <w:rPr>
                <w:rFonts w:ascii="Calibri" w:eastAsia="Times New Roman" w:hAnsi="Calibri" w:cs="Times New Roman"/>
                <w:color w:val="000000"/>
                <w:lang w:eastAsia="en-GB"/>
              </w:rPr>
              <w:t>Organisations</w:t>
            </w:r>
          </w:p>
        </w:tc>
        <w:tc>
          <w:tcPr>
            <w:tcW w:w="1734" w:type="dxa"/>
          </w:tcPr>
          <w:p w14:paraId="76C185EB" w14:textId="77777777" w:rsidR="00932612" w:rsidRPr="00222BE8"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Regulator</w:t>
            </w:r>
          </w:p>
          <w:p w14:paraId="3B059E5F" w14:textId="77777777" w:rsidR="00932612" w:rsidRPr="00222BE8" w:rsidRDefault="00932612" w:rsidP="00932612">
            <w:pPr>
              <w:rPr>
                <w:rFonts w:ascii="Calibri" w:eastAsia="Times New Roman" w:hAnsi="Calibri" w:cs="Times New Roman"/>
                <w:color w:val="000000"/>
                <w:lang w:eastAsia="en-GB"/>
              </w:rPr>
            </w:pPr>
          </w:p>
        </w:tc>
        <w:tc>
          <w:tcPr>
            <w:tcW w:w="1274" w:type="dxa"/>
            <w:noWrap/>
          </w:tcPr>
          <w:p w14:paraId="793B74CA" w14:textId="77777777" w:rsidR="00932612" w:rsidRDefault="00932612" w:rsidP="00932612">
            <w:pPr>
              <w:rPr>
                <w:rFonts w:ascii="Calibri" w:eastAsia="Times New Roman" w:hAnsi="Calibri" w:cs="Times New Roman"/>
                <w:color w:val="000000"/>
                <w:lang w:eastAsia="en-GB"/>
              </w:rPr>
            </w:pPr>
            <w:r>
              <w:rPr>
                <w:rFonts w:ascii="Calibri" w:eastAsia="Times New Roman" w:hAnsi="Calibri" w:cs="Times New Roman"/>
                <w:color w:val="000000"/>
                <w:lang w:eastAsia="en-GB"/>
              </w:rPr>
              <w:t>Offsite</w:t>
            </w:r>
          </w:p>
          <w:p w14:paraId="61997B73" w14:textId="77777777" w:rsidR="00932612" w:rsidRDefault="00932612" w:rsidP="00932612">
            <w:pPr>
              <w:rPr>
                <w:rFonts w:ascii="Calibri" w:eastAsia="Times New Roman" w:hAnsi="Calibri" w:cs="Times New Roman"/>
                <w:color w:val="000000"/>
                <w:lang w:eastAsia="en-GB"/>
              </w:rPr>
            </w:pPr>
          </w:p>
        </w:tc>
        <w:tc>
          <w:tcPr>
            <w:tcW w:w="1197" w:type="dxa"/>
            <w:noWrap/>
          </w:tcPr>
          <w:p w14:paraId="78FC634A" w14:textId="77777777" w:rsidR="00932612" w:rsidRDefault="00932612" w:rsidP="00932612">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p w14:paraId="5821E762" w14:textId="77777777" w:rsidR="00932612" w:rsidRDefault="00932612" w:rsidP="00932612">
            <w:pPr>
              <w:jc w:val="center"/>
              <w:rPr>
                <w:rFonts w:ascii="Calibri" w:eastAsia="Times New Roman" w:hAnsi="Calibri" w:cs="Times New Roman"/>
                <w:color w:val="000000"/>
                <w:lang w:eastAsia="en-GB"/>
              </w:rPr>
            </w:pPr>
          </w:p>
        </w:tc>
        <w:tc>
          <w:tcPr>
            <w:tcW w:w="1520" w:type="dxa"/>
            <w:noWrap/>
          </w:tcPr>
          <w:p w14:paraId="0579FC1B" w14:textId="77777777"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L</w:t>
            </w:r>
            <w:r>
              <w:rPr>
                <w:rFonts w:ascii="Calibri" w:eastAsia="Times New Roman" w:hAnsi="Calibri" w:cs="Times New Roman"/>
                <w:color w:val="000000"/>
                <w:lang w:eastAsia="en-GB"/>
              </w:rPr>
              <w:t>egal</w:t>
            </w:r>
          </w:p>
          <w:p w14:paraId="27B67711" w14:textId="77777777" w:rsidR="00932612" w:rsidRPr="00222BE8" w:rsidRDefault="00932612" w:rsidP="00932612">
            <w:pPr>
              <w:rPr>
                <w:rFonts w:ascii="Calibri" w:eastAsia="Times New Roman" w:hAnsi="Calibri" w:cs="Times New Roman"/>
                <w:color w:val="000000"/>
                <w:lang w:eastAsia="en-GB"/>
              </w:rPr>
            </w:pPr>
          </w:p>
        </w:tc>
        <w:tc>
          <w:tcPr>
            <w:tcW w:w="1202" w:type="dxa"/>
            <w:noWrap/>
          </w:tcPr>
          <w:p w14:paraId="33C952C7" w14:textId="77777777" w:rsidR="00932612" w:rsidRDefault="00932612" w:rsidP="00932612">
            <w:pPr>
              <w:rPr>
                <w:rFonts w:ascii="Calibri" w:eastAsia="Times New Roman" w:hAnsi="Calibri" w:cs="Times New Roman"/>
                <w:color w:val="000000"/>
                <w:lang w:eastAsia="en-GB"/>
              </w:rPr>
            </w:pPr>
            <w:r>
              <w:rPr>
                <w:rFonts w:ascii="Calibri" w:eastAsia="Times New Roman" w:hAnsi="Calibri" w:cs="Times New Roman"/>
                <w:color w:val="000000"/>
                <w:lang w:eastAsia="en-GB"/>
              </w:rPr>
              <w:t>As p</w:t>
            </w:r>
            <w:r w:rsidRPr="00222BE8">
              <w:rPr>
                <w:rFonts w:ascii="Calibri" w:eastAsia="Times New Roman" w:hAnsi="Calibri" w:cs="Times New Roman"/>
                <w:color w:val="000000"/>
                <w:lang w:eastAsia="en-GB"/>
              </w:rPr>
              <w:t>er regulation</w:t>
            </w:r>
          </w:p>
          <w:p w14:paraId="1E028033" w14:textId="77777777" w:rsidR="00932612" w:rsidRDefault="00932612" w:rsidP="00932612">
            <w:pPr>
              <w:rPr>
                <w:rFonts w:ascii="Calibri" w:eastAsia="Times New Roman" w:hAnsi="Calibri" w:cs="Times New Roman"/>
                <w:color w:val="000000"/>
                <w:lang w:eastAsia="en-GB"/>
              </w:rPr>
            </w:pPr>
          </w:p>
        </w:tc>
      </w:tr>
      <w:tr w:rsidR="00A52C70" w:rsidRPr="00222BE8" w14:paraId="2DB515D3" w14:textId="77777777" w:rsidTr="00A52C70">
        <w:trPr>
          <w:trHeight w:val="697"/>
        </w:trPr>
        <w:tc>
          <w:tcPr>
            <w:tcW w:w="1810" w:type="dxa"/>
            <w:noWrap/>
          </w:tcPr>
          <w:p w14:paraId="20BC0AD9" w14:textId="77777777" w:rsidR="00932612" w:rsidRDefault="00932612" w:rsidP="00932612">
            <w:pPr>
              <w:rPr>
                <w:rFonts w:ascii="Calibri" w:eastAsia="Times New Roman" w:hAnsi="Calibri" w:cs="Times New Roman"/>
                <w:color w:val="000000"/>
                <w:lang w:eastAsia="en-GB"/>
              </w:rPr>
            </w:pPr>
          </w:p>
        </w:tc>
        <w:tc>
          <w:tcPr>
            <w:tcW w:w="1734" w:type="dxa"/>
          </w:tcPr>
          <w:p w14:paraId="3F171F3C" w14:textId="77777777" w:rsidR="00932612" w:rsidRPr="00F2793C" w:rsidRDefault="00932612" w:rsidP="00932612">
            <w:pPr>
              <w:rPr>
                <w:rFonts w:ascii="Calibri" w:eastAsia="Times New Roman" w:hAnsi="Calibri" w:cs="Times New Roman"/>
                <w:color w:val="2F5496" w:themeColor="accent5" w:themeShade="BF"/>
                <w:lang w:eastAsia="en-GB"/>
              </w:rPr>
            </w:pPr>
            <w:r w:rsidRPr="00F2793C">
              <w:rPr>
                <w:rFonts w:ascii="Calibri" w:eastAsia="Times New Roman" w:hAnsi="Calibri" w:cs="Times New Roman"/>
                <w:color w:val="2F5496" w:themeColor="accent5" w:themeShade="BF"/>
                <w:highlight w:val="lightGray"/>
                <w:lang w:eastAsia="en-GB"/>
              </w:rPr>
              <w:t>Insert any downstream users</w:t>
            </w:r>
            <w:r>
              <w:rPr>
                <w:rFonts w:ascii="Calibri" w:eastAsia="Times New Roman" w:hAnsi="Calibri" w:cs="Times New Roman"/>
                <w:color w:val="2F5496" w:themeColor="accent5" w:themeShade="BF"/>
                <w:lang w:eastAsia="en-GB"/>
              </w:rPr>
              <w:t xml:space="preserve"> (for example irrigators)</w:t>
            </w:r>
          </w:p>
          <w:p w14:paraId="3FF26DE3" w14:textId="77777777" w:rsidR="00932612" w:rsidRPr="00222BE8" w:rsidRDefault="00932612" w:rsidP="00932612">
            <w:pPr>
              <w:rPr>
                <w:rFonts w:ascii="Calibri" w:eastAsia="Times New Roman" w:hAnsi="Calibri" w:cs="Times New Roman"/>
                <w:color w:val="000000"/>
                <w:lang w:eastAsia="en-GB"/>
              </w:rPr>
            </w:pPr>
          </w:p>
        </w:tc>
        <w:tc>
          <w:tcPr>
            <w:tcW w:w="1274" w:type="dxa"/>
            <w:noWrap/>
          </w:tcPr>
          <w:p w14:paraId="3832A461" w14:textId="1F5CA353"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Downstream</w:t>
            </w:r>
          </w:p>
          <w:p w14:paraId="09D8EAB8" w14:textId="77777777" w:rsidR="00932612" w:rsidRPr="00222BE8" w:rsidRDefault="00932612" w:rsidP="00932612">
            <w:pPr>
              <w:rPr>
                <w:rFonts w:ascii="Calibri" w:eastAsia="Times New Roman" w:hAnsi="Calibri" w:cs="Times New Roman"/>
                <w:color w:val="000000"/>
                <w:lang w:eastAsia="en-GB"/>
              </w:rPr>
            </w:pPr>
          </w:p>
          <w:p w14:paraId="68F8FCFF" w14:textId="77777777" w:rsidR="00932612" w:rsidRDefault="00932612" w:rsidP="00932612">
            <w:pPr>
              <w:rPr>
                <w:rFonts w:ascii="Calibri" w:eastAsia="Times New Roman" w:hAnsi="Calibri" w:cs="Times New Roman"/>
                <w:color w:val="000000"/>
                <w:lang w:eastAsia="en-GB"/>
              </w:rPr>
            </w:pPr>
          </w:p>
        </w:tc>
        <w:tc>
          <w:tcPr>
            <w:tcW w:w="1197" w:type="dxa"/>
            <w:noWrap/>
          </w:tcPr>
          <w:p w14:paraId="330EBE7F" w14:textId="45B8D248" w:rsidR="00932612" w:rsidRDefault="00016540" w:rsidP="00932612">
            <w:pPr>
              <w:rPr>
                <w:rFonts w:ascii="Calibri" w:eastAsia="Times New Roman" w:hAnsi="Calibri" w:cs="Times New Roman"/>
                <w:color w:val="000000"/>
                <w:lang w:eastAsia="en-GB"/>
              </w:rPr>
            </w:pPr>
            <w:r>
              <w:rPr>
                <w:rFonts w:ascii="Calibri" w:eastAsia="Times New Roman" w:hAnsi="Calibri" w:cs="Times New Roman"/>
                <w:color w:val="2F5496" w:themeColor="accent5" w:themeShade="BF"/>
                <w:highlight w:val="lightGray"/>
                <w:lang w:eastAsia="en-GB"/>
              </w:rPr>
              <w:t>Insert n</w:t>
            </w:r>
            <w:r w:rsidRPr="0093610D">
              <w:rPr>
                <w:rFonts w:ascii="Calibri" w:eastAsia="Times New Roman" w:hAnsi="Calibri" w:cs="Times New Roman"/>
                <w:color w:val="2F5496" w:themeColor="accent5" w:themeShade="BF"/>
                <w:highlight w:val="lightGray"/>
                <w:lang w:eastAsia="en-GB"/>
              </w:rPr>
              <w:t>o.</w:t>
            </w:r>
          </w:p>
        </w:tc>
        <w:tc>
          <w:tcPr>
            <w:tcW w:w="1520" w:type="dxa"/>
            <w:noWrap/>
          </w:tcPr>
          <w:p w14:paraId="57AECB47" w14:textId="5BBC9373" w:rsidR="00932612" w:rsidRDefault="00932612" w:rsidP="00932612">
            <w:pPr>
              <w:rPr>
                <w:rFonts w:ascii="Calibri" w:eastAsia="Times New Roman" w:hAnsi="Calibri" w:cs="Times New Roman"/>
                <w:color w:val="000000"/>
                <w:lang w:eastAsia="en-GB"/>
              </w:rPr>
            </w:pPr>
            <w:r>
              <w:rPr>
                <w:rFonts w:ascii="Calibri" w:eastAsia="Times New Roman" w:hAnsi="Calibri" w:cs="Times New Roman"/>
                <w:color w:val="000000"/>
                <w:lang w:eastAsia="en-GB"/>
              </w:rPr>
              <w:t>Environmental</w:t>
            </w:r>
          </w:p>
        </w:tc>
        <w:tc>
          <w:tcPr>
            <w:tcW w:w="1202" w:type="dxa"/>
            <w:noWrap/>
          </w:tcPr>
          <w:p w14:paraId="01A5FA92" w14:textId="77777777" w:rsidR="00932612" w:rsidRPr="009A5F44" w:rsidRDefault="00932612" w:rsidP="00932612">
            <w:pPr>
              <w:rPr>
                <w:rFonts w:ascii="Calibri" w:eastAsia="Times New Roman" w:hAnsi="Calibri" w:cs="Times New Roman"/>
                <w:color w:val="000000"/>
                <w:lang w:eastAsia="en-GB"/>
              </w:rPr>
            </w:pPr>
            <w:r w:rsidRPr="009A5F44">
              <w:rPr>
                <w:rFonts w:ascii="Calibri" w:eastAsia="Times New Roman" w:hAnsi="Calibri" w:cs="Times New Roman"/>
                <w:color w:val="000000"/>
                <w:lang w:eastAsia="en-GB"/>
              </w:rPr>
              <w:t>Email, annual</w:t>
            </w:r>
          </w:p>
          <w:p w14:paraId="67B94506" w14:textId="1F5C3A44" w:rsidR="00932612" w:rsidRDefault="00932612" w:rsidP="00932612">
            <w:pPr>
              <w:rPr>
                <w:rFonts w:ascii="Calibri" w:eastAsia="Times New Roman" w:hAnsi="Calibri" w:cs="Times New Roman"/>
                <w:color w:val="000000"/>
                <w:lang w:eastAsia="en-GB"/>
              </w:rPr>
            </w:pPr>
          </w:p>
        </w:tc>
      </w:tr>
      <w:tr w:rsidR="00A52C70" w:rsidRPr="00222BE8" w14:paraId="601D34C9" w14:textId="77777777" w:rsidTr="00A52C70">
        <w:trPr>
          <w:trHeight w:val="697"/>
        </w:trPr>
        <w:tc>
          <w:tcPr>
            <w:tcW w:w="1810" w:type="dxa"/>
            <w:noWrap/>
          </w:tcPr>
          <w:p w14:paraId="43966059" w14:textId="77777777" w:rsidR="00932612" w:rsidRDefault="00932612" w:rsidP="00932612">
            <w:pPr>
              <w:rPr>
                <w:rFonts w:ascii="Calibri" w:eastAsia="Times New Roman" w:hAnsi="Calibri" w:cs="Times New Roman"/>
                <w:color w:val="000000"/>
                <w:lang w:eastAsia="en-GB"/>
              </w:rPr>
            </w:pPr>
          </w:p>
        </w:tc>
        <w:tc>
          <w:tcPr>
            <w:tcW w:w="1734" w:type="dxa"/>
          </w:tcPr>
          <w:p w14:paraId="6E0B39BC" w14:textId="77777777" w:rsidR="00932612" w:rsidRPr="00AE213F" w:rsidRDefault="00932612" w:rsidP="00932612">
            <w:pPr>
              <w:rPr>
                <w:rFonts w:ascii="Calibri" w:eastAsia="Times New Roman" w:hAnsi="Calibri" w:cs="Times New Roman"/>
                <w:color w:val="000000"/>
                <w:lang w:eastAsia="en-GB"/>
              </w:rPr>
            </w:pPr>
            <w:r w:rsidRPr="00AE213F">
              <w:rPr>
                <w:rFonts w:ascii="Calibri" w:eastAsia="Times New Roman" w:hAnsi="Calibri" w:cs="Times New Roman"/>
                <w:color w:val="2F5496" w:themeColor="accent5" w:themeShade="BF"/>
                <w:highlight w:val="lightGray"/>
                <w:lang w:eastAsia="en-GB"/>
              </w:rPr>
              <w:t>Insert Council/LWU name</w:t>
            </w:r>
          </w:p>
          <w:p w14:paraId="6FD5E02F" w14:textId="77777777" w:rsidR="00932612" w:rsidRPr="009A5F44" w:rsidRDefault="00932612" w:rsidP="00932612">
            <w:pPr>
              <w:rPr>
                <w:rFonts w:ascii="Calibri" w:eastAsia="Times New Roman" w:hAnsi="Calibri" w:cs="Times New Roman"/>
                <w:color w:val="000000"/>
                <w:lang w:eastAsia="en-GB"/>
              </w:rPr>
            </w:pPr>
          </w:p>
        </w:tc>
        <w:tc>
          <w:tcPr>
            <w:tcW w:w="1274" w:type="dxa"/>
            <w:noWrap/>
          </w:tcPr>
          <w:p w14:paraId="4B03773D" w14:textId="526E62EC" w:rsidR="00932612" w:rsidRDefault="00932612" w:rsidP="00932612">
            <w:pPr>
              <w:rPr>
                <w:rFonts w:ascii="Calibri" w:eastAsia="Times New Roman" w:hAnsi="Calibri" w:cs="Times New Roman"/>
                <w:color w:val="000000"/>
                <w:lang w:eastAsia="en-GB"/>
              </w:rPr>
            </w:pPr>
            <w:r w:rsidRPr="009A5F44">
              <w:rPr>
                <w:rFonts w:ascii="Calibri" w:eastAsia="Times New Roman" w:hAnsi="Calibri" w:cs="Times New Roman"/>
                <w:color w:val="000000"/>
                <w:lang w:eastAsia="en-GB"/>
              </w:rPr>
              <w:t>Owner</w:t>
            </w:r>
          </w:p>
          <w:p w14:paraId="7AFB1AA8" w14:textId="77777777" w:rsidR="00932612" w:rsidRDefault="00932612" w:rsidP="00932612">
            <w:pPr>
              <w:rPr>
                <w:rFonts w:ascii="Calibri" w:eastAsia="Times New Roman" w:hAnsi="Calibri" w:cs="Times New Roman"/>
                <w:color w:val="000000"/>
                <w:lang w:eastAsia="en-GB"/>
              </w:rPr>
            </w:pPr>
          </w:p>
        </w:tc>
        <w:tc>
          <w:tcPr>
            <w:tcW w:w="1197" w:type="dxa"/>
            <w:noWrap/>
          </w:tcPr>
          <w:p w14:paraId="0E3AA78E" w14:textId="56022BB6" w:rsidR="00932612" w:rsidRDefault="00016540" w:rsidP="00932612">
            <w:pPr>
              <w:jc w:val="center"/>
              <w:rPr>
                <w:rFonts w:ascii="Calibri" w:eastAsia="Times New Roman" w:hAnsi="Calibri" w:cs="Times New Roman"/>
                <w:color w:val="000000"/>
                <w:lang w:eastAsia="en-GB"/>
              </w:rPr>
            </w:pPr>
            <w:r>
              <w:rPr>
                <w:rFonts w:ascii="Calibri" w:eastAsia="Times New Roman" w:hAnsi="Calibri" w:cs="Times New Roman"/>
                <w:color w:val="2F5496" w:themeColor="accent5" w:themeShade="BF"/>
                <w:highlight w:val="lightGray"/>
                <w:lang w:eastAsia="en-GB"/>
              </w:rPr>
              <w:t>Insert n</w:t>
            </w:r>
            <w:r w:rsidRPr="0093610D">
              <w:rPr>
                <w:rFonts w:ascii="Calibri" w:eastAsia="Times New Roman" w:hAnsi="Calibri" w:cs="Times New Roman"/>
                <w:color w:val="2F5496" w:themeColor="accent5" w:themeShade="BF"/>
                <w:highlight w:val="lightGray"/>
                <w:lang w:eastAsia="en-GB"/>
              </w:rPr>
              <w:t>o.</w:t>
            </w:r>
          </w:p>
        </w:tc>
        <w:tc>
          <w:tcPr>
            <w:tcW w:w="1520" w:type="dxa"/>
            <w:noWrap/>
          </w:tcPr>
          <w:p w14:paraId="7B3AA443" w14:textId="1D8FD71F" w:rsidR="00932612" w:rsidRDefault="00932612" w:rsidP="00932612">
            <w:pPr>
              <w:rPr>
                <w:rFonts w:ascii="Calibri" w:eastAsia="Times New Roman" w:hAnsi="Calibri" w:cs="Times New Roman"/>
                <w:color w:val="000000"/>
                <w:lang w:eastAsia="en-GB"/>
              </w:rPr>
            </w:pPr>
            <w:r w:rsidRPr="00222BE8">
              <w:rPr>
                <w:rFonts w:ascii="Calibri" w:eastAsia="Times New Roman" w:hAnsi="Calibri" w:cs="Times New Roman"/>
                <w:color w:val="000000"/>
                <w:lang w:eastAsia="en-GB"/>
              </w:rPr>
              <w:t>Legal</w:t>
            </w:r>
          </w:p>
        </w:tc>
        <w:tc>
          <w:tcPr>
            <w:tcW w:w="1202" w:type="dxa"/>
            <w:noWrap/>
          </w:tcPr>
          <w:p w14:paraId="13BC8897" w14:textId="42521A13" w:rsidR="00932612" w:rsidRDefault="00932612" w:rsidP="00932612">
            <w:pPr>
              <w:rPr>
                <w:rFonts w:ascii="Calibri" w:eastAsia="Times New Roman" w:hAnsi="Calibri" w:cs="Times New Roman"/>
                <w:color w:val="000000"/>
                <w:lang w:eastAsia="en-GB"/>
              </w:rPr>
            </w:pPr>
            <w:r w:rsidRPr="009A5F44">
              <w:rPr>
                <w:rFonts w:ascii="Calibri" w:eastAsia="Times New Roman" w:hAnsi="Calibri" w:cs="Times New Roman"/>
                <w:color w:val="000000"/>
                <w:lang w:eastAsia="en-GB"/>
              </w:rPr>
              <w:t>Email, annual</w:t>
            </w:r>
          </w:p>
        </w:tc>
      </w:tr>
    </w:tbl>
    <w:p w14:paraId="6E74BAFD" w14:textId="328D7266" w:rsidR="00A83535" w:rsidRPr="00230BB3" w:rsidRDefault="00A83535" w:rsidP="00230BB3">
      <w:pPr>
        <w:rPr>
          <w:bCs/>
          <w:color w:val="002060"/>
          <w:sz w:val="24"/>
          <w:szCs w:val="24"/>
        </w:rPr>
        <w:sectPr w:rsidR="00A83535" w:rsidRPr="00230BB3">
          <w:pgSz w:w="11906" w:h="16838"/>
          <w:pgMar w:top="1440" w:right="1440" w:bottom="1440" w:left="1440" w:header="720" w:footer="720" w:gutter="0"/>
          <w:cols w:space="720"/>
          <w:docGrid w:linePitch="360"/>
        </w:sectPr>
      </w:pPr>
    </w:p>
    <w:tbl>
      <w:tblPr>
        <w:tblStyle w:val="TableGrid"/>
        <w:tblW w:w="9214" w:type="dxa"/>
        <w:tblInd w:w="-5" w:type="dxa"/>
        <w:tblLayout w:type="fixed"/>
        <w:tblLook w:val="04A0" w:firstRow="1" w:lastRow="0" w:firstColumn="1" w:lastColumn="0" w:noHBand="0" w:noVBand="1"/>
      </w:tblPr>
      <w:tblGrid>
        <w:gridCol w:w="2127"/>
        <w:gridCol w:w="1417"/>
        <w:gridCol w:w="1276"/>
        <w:gridCol w:w="1642"/>
        <w:gridCol w:w="2752"/>
      </w:tblGrid>
      <w:tr w:rsidR="007B112C" w:rsidRPr="00AE4900" w14:paraId="4577A515" w14:textId="77777777" w:rsidTr="00FF1856">
        <w:tc>
          <w:tcPr>
            <w:tcW w:w="2127" w:type="dxa"/>
            <w:shd w:val="clear" w:color="auto" w:fill="5B9BD5" w:themeFill="accent1"/>
          </w:tcPr>
          <w:p w14:paraId="791B1E91" w14:textId="77777777" w:rsidR="007B112C" w:rsidRDefault="0014251C" w:rsidP="00815547">
            <w:pPr>
              <w:rPr>
                <w:b/>
                <w:bCs/>
                <w:color w:val="FFFFFF" w:themeColor="background1"/>
                <w:sz w:val="24"/>
                <w:szCs w:val="24"/>
              </w:rPr>
            </w:pPr>
            <w:r>
              <w:rPr>
                <w:b/>
                <w:bCs/>
                <w:color w:val="FFFFFF" w:themeColor="background1"/>
                <w:sz w:val="24"/>
                <w:szCs w:val="24"/>
              </w:rPr>
              <w:lastRenderedPageBreak/>
              <w:t>2</w:t>
            </w:r>
            <w:r w:rsidR="00AE4F61">
              <w:rPr>
                <w:b/>
                <w:bCs/>
                <w:color w:val="FFFFFF" w:themeColor="background1"/>
                <w:sz w:val="24"/>
                <w:szCs w:val="24"/>
              </w:rPr>
              <w:t>.</w:t>
            </w:r>
            <w:r w:rsidR="00207754">
              <w:rPr>
                <w:b/>
                <w:bCs/>
                <w:color w:val="FFFFFF" w:themeColor="background1"/>
                <w:sz w:val="24"/>
                <w:szCs w:val="24"/>
              </w:rPr>
              <w:t xml:space="preserve">5 </w:t>
            </w:r>
            <w:r w:rsidR="007B112C" w:rsidRPr="00732FD9">
              <w:rPr>
                <w:b/>
                <w:bCs/>
                <w:color w:val="FFFFFF" w:themeColor="background1"/>
                <w:sz w:val="24"/>
                <w:szCs w:val="24"/>
              </w:rPr>
              <w:t>REGULATORY ENVIRONMENT</w:t>
            </w:r>
          </w:p>
          <w:p w14:paraId="7A7EE88B" w14:textId="1DC75A89" w:rsidR="00261035" w:rsidRPr="00230BB3" w:rsidRDefault="00261035" w:rsidP="00815547">
            <w:pPr>
              <w:rPr>
                <w:b/>
                <w:bCs/>
              </w:rPr>
            </w:pPr>
          </w:p>
        </w:tc>
        <w:tc>
          <w:tcPr>
            <w:tcW w:w="7087" w:type="dxa"/>
            <w:gridSpan w:val="4"/>
            <w:shd w:val="clear" w:color="auto" w:fill="FFFFFF" w:themeFill="background1"/>
          </w:tcPr>
          <w:p w14:paraId="31B4E387" w14:textId="24196B72" w:rsidR="007B112C" w:rsidRPr="00230BB3" w:rsidRDefault="007B112C" w:rsidP="007B112C">
            <w:pPr>
              <w:rPr>
                <w:b/>
                <w:color w:val="2F5496" w:themeColor="accent5" w:themeShade="BF"/>
              </w:rPr>
            </w:pPr>
            <w:r w:rsidRPr="0014251C">
              <w:rPr>
                <w:b/>
              </w:rPr>
              <w:t>Required dam safety review actions</w:t>
            </w:r>
            <w:r w:rsidRPr="00230BB3">
              <w:rPr>
                <w:b/>
                <w:highlight w:val="lightGray"/>
              </w:rPr>
              <w:t xml:space="preserve"> </w:t>
            </w:r>
            <w:r w:rsidR="00016540">
              <w:rPr>
                <w:b/>
                <w:color w:val="FF0000"/>
                <w:sz w:val="20"/>
                <w:szCs w:val="20"/>
                <w:highlight w:val="lightGray"/>
              </w:rPr>
              <w:t>(</w:t>
            </w:r>
            <w:proofErr w:type="spellStart"/>
            <w:r w:rsidR="00016540">
              <w:rPr>
                <w:b/>
                <w:color w:val="FF0000"/>
                <w:sz w:val="20"/>
                <w:szCs w:val="20"/>
                <w:highlight w:val="lightGray"/>
              </w:rPr>
              <w:t>Std</w:t>
            </w:r>
            <w:proofErr w:type="spellEnd"/>
            <w:r w:rsidRPr="009846AA">
              <w:rPr>
                <w:b/>
                <w:color w:val="FF0000"/>
                <w:sz w:val="20"/>
                <w:szCs w:val="20"/>
                <w:highlight w:val="lightGray"/>
              </w:rPr>
              <w:t>: Clauses 4.2, 7.5 and 9.1 )</w:t>
            </w:r>
          </w:p>
          <w:p w14:paraId="536C218D" w14:textId="77777777" w:rsidR="007B112C" w:rsidRDefault="00016540" w:rsidP="0014251C">
            <w:pPr>
              <w:rPr>
                <w:bCs/>
                <w:color w:val="002060"/>
              </w:rPr>
            </w:pPr>
            <w:r>
              <w:rPr>
                <w:bCs/>
                <w:color w:val="002060"/>
              </w:rPr>
              <w:t xml:space="preserve">See </w:t>
            </w:r>
            <w:r w:rsidR="0014251C">
              <w:rPr>
                <w:bCs/>
                <w:color w:val="002060"/>
              </w:rPr>
              <w:t>2</w:t>
            </w:r>
            <w:r>
              <w:rPr>
                <w:bCs/>
                <w:color w:val="002060"/>
              </w:rPr>
              <w:t>.5</w:t>
            </w:r>
            <w:r w:rsidR="0014251C">
              <w:rPr>
                <w:bCs/>
                <w:color w:val="002060"/>
              </w:rPr>
              <w:t xml:space="preserve"> in</w:t>
            </w:r>
            <w:r>
              <w:rPr>
                <w:bCs/>
                <w:color w:val="002060"/>
              </w:rPr>
              <w:t xml:space="preserve"> </w:t>
            </w:r>
            <w:r w:rsidR="0014251C">
              <w:rPr>
                <w:bCs/>
                <w:color w:val="002060"/>
              </w:rPr>
              <w:t>Section 3</w:t>
            </w:r>
            <w:r w:rsidR="0014251C" w:rsidRPr="00016540">
              <w:rPr>
                <w:b/>
                <w:bCs/>
                <w:color w:val="002060"/>
              </w:rPr>
              <w:t xml:space="preserve"> Sample DSMS Manual</w:t>
            </w:r>
            <w:r w:rsidR="0014251C">
              <w:rPr>
                <w:bCs/>
                <w:color w:val="002060"/>
              </w:rPr>
              <w:t xml:space="preserve"> </w:t>
            </w:r>
            <w:r>
              <w:rPr>
                <w:bCs/>
                <w:color w:val="002060"/>
              </w:rPr>
              <w:t>for an example of wording</w:t>
            </w:r>
          </w:p>
          <w:p w14:paraId="76500E8A" w14:textId="77777777" w:rsidR="00261035" w:rsidRDefault="00261035" w:rsidP="0014251C">
            <w:pPr>
              <w:rPr>
                <w:bCs/>
                <w:color w:val="002060"/>
              </w:rPr>
            </w:pPr>
          </w:p>
          <w:p w14:paraId="7583343B" w14:textId="7828877B" w:rsidR="00261035" w:rsidRPr="00AE4900" w:rsidRDefault="00261035" w:rsidP="0014251C">
            <w:pPr>
              <w:rPr>
                <w:b/>
                <w:bCs/>
              </w:rPr>
            </w:pPr>
          </w:p>
        </w:tc>
      </w:tr>
      <w:tr w:rsidR="00CC3C7D" w:rsidRPr="00AE4900" w14:paraId="3BEE860F" w14:textId="77777777" w:rsidTr="00FF1856">
        <w:tc>
          <w:tcPr>
            <w:tcW w:w="2127" w:type="dxa"/>
            <w:shd w:val="clear" w:color="auto" w:fill="DEEAF6" w:themeFill="accent1" w:themeFillTint="33"/>
          </w:tcPr>
          <w:p w14:paraId="0F3668DC" w14:textId="77777777" w:rsidR="007C4941" w:rsidRPr="00AE4900" w:rsidRDefault="007C4941" w:rsidP="002A2335">
            <w:pPr>
              <w:rPr>
                <w:b/>
                <w:bCs/>
              </w:rPr>
            </w:pPr>
            <w:r w:rsidRPr="00AE4900">
              <w:rPr>
                <w:b/>
                <w:bCs/>
              </w:rPr>
              <w:t>Area</w:t>
            </w:r>
          </w:p>
        </w:tc>
        <w:tc>
          <w:tcPr>
            <w:tcW w:w="1417" w:type="dxa"/>
            <w:shd w:val="clear" w:color="auto" w:fill="DEEAF6" w:themeFill="accent1" w:themeFillTint="33"/>
          </w:tcPr>
          <w:p w14:paraId="35617798" w14:textId="77777777" w:rsidR="007C4941" w:rsidRPr="00AE4900" w:rsidRDefault="007C4941" w:rsidP="002A2335">
            <w:pPr>
              <w:rPr>
                <w:b/>
                <w:bCs/>
              </w:rPr>
            </w:pPr>
            <w:r w:rsidRPr="00AE4900">
              <w:rPr>
                <w:b/>
                <w:bCs/>
              </w:rPr>
              <w:t>Scope</w:t>
            </w:r>
          </w:p>
        </w:tc>
        <w:tc>
          <w:tcPr>
            <w:tcW w:w="1276" w:type="dxa"/>
            <w:shd w:val="clear" w:color="auto" w:fill="DEEAF6" w:themeFill="accent1" w:themeFillTint="33"/>
          </w:tcPr>
          <w:p w14:paraId="7735DA7B" w14:textId="77777777" w:rsidR="007C4941" w:rsidRPr="00AE4900" w:rsidRDefault="007C4941" w:rsidP="002A2335">
            <w:pPr>
              <w:rPr>
                <w:b/>
                <w:bCs/>
              </w:rPr>
            </w:pPr>
            <w:r w:rsidRPr="00AE4900">
              <w:rPr>
                <w:b/>
                <w:bCs/>
              </w:rPr>
              <w:t>Frequency</w:t>
            </w:r>
          </w:p>
        </w:tc>
        <w:tc>
          <w:tcPr>
            <w:tcW w:w="1642" w:type="dxa"/>
            <w:shd w:val="clear" w:color="auto" w:fill="DEEAF6" w:themeFill="accent1" w:themeFillTint="33"/>
          </w:tcPr>
          <w:p w14:paraId="680B9FD6" w14:textId="77777777" w:rsidR="007C4941" w:rsidRDefault="007C4941" w:rsidP="002A2335">
            <w:pPr>
              <w:rPr>
                <w:b/>
                <w:bCs/>
              </w:rPr>
            </w:pPr>
            <w:r w:rsidRPr="00AE4900">
              <w:rPr>
                <w:b/>
                <w:bCs/>
              </w:rPr>
              <w:t>When</w:t>
            </w:r>
          </w:p>
          <w:p w14:paraId="20FFB806" w14:textId="77777777" w:rsidR="007C4941" w:rsidRPr="00AB24D5" w:rsidRDefault="007C4941" w:rsidP="002A2335">
            <w:pPr>
              <w:rPr>
                <w:bCs/>
              </w:rPr>
            </w:pPr>
            <w:r w:rsidRPr="00AB24D5">
              <w:rPr>
                <w:bCs/>
                <w:highlight w:val="lightGray"/>
              </w:rPr>
              <w:t>(Insert appropriate dates)</w:t>
            </w:r>
          </w:p>
        </w:tc>
        <w:tc>
          <w:tcPr>
            <w:tcW w:w="2752" w:type="dxa"/>
            <w:shd w:val="clear" w:color="auto" w:fill="DEEAF6" w:themeFill="accent1" w:themeFillTint="33"/>
          </w:tcPr>
          <w:p w14:paraId="0D438B82" w14:textId="77777777" w:rsidR="007C4941" w:rsidRDefault="007C4941" w:rsidP="00230BB3">
            <w:pPr>
              <w:tabs>
                <w:tab w:val="left" w:pos="1411"/>
              </w:tabs>
              <w:rPr>
                <w:b/>
                <w:bCs/>
              </w:rPr>
            </w:pPr>
            <w:r w:rsidRPr="00AE4900">
              <w:rPr>
                <w:b/>
                <w:bCs/>
              </w:rPr>
              <w:t>By Whom</w:t>
            </w:r>
          </w:p>
          <w:p w14:paraId="734BBF15" w14:textId="77777777" w:rsidR="007C4941" w:rsidRPr="00AB24D5" w:rsidRDefault="007C4941" w:rsidP="00230BB3">
            <w:pPr>
              <w:tabs>
                <w:tab w:val="left" w:pos="1411"/>
              </w:tabs>
              <w:rPr>
                <w:bCs/>
              </w:rPr>
            </w:pPr>
            <w:r w:rsidRPr="00AB24D5">
              <w:rPr>
                <w:bCs/>
                <w:highlight w:val="lightGray"/>
              </w:rPr>
              <w:t>(Insert appropriate names)</w:t>
            </w:r>
          </w:p>
        </w:tc>
      </w:tr>
      <w:tr w:rsidR="00CC3C7D" w:rsidRPr="005A4A9A" w14:paraId="08931C55" w14:textId="77777777" w:rsidTr="00FF1856">
        <w:tc>
          <w:tcPr>
            <w:tcW w:w="2127" w:type="dxa"/>
          </w:tcPr>
          <w:p w14:paraId="4899C9FC" w14:textId="77777777" w:rsidR="007C4941" w:rsidRPr="005A4A9A" w:rsidRDefault="007C4941" w:rsidP="002A2335">
            <w:r w:rsidRPr="005A4A9A">
              <w:t>DSMS review</w:t>
            </w:r>
          </w:p>
        </w:tc>
        <w:tc>
          <w:tcPr>
            <w:tcW w:w="1417" w:type="dxa"/>
          </w:tcPr>
          <w:p w14:paraId="4EE6AEE6" w14:textId="77777777" w:rsidR="007C4941" w:rsidRPr="005A4A9A" w:rsidRDefault="007C4941" w:rsidP="002A2335">
            <w:r w:rsidRPr="005A4A9A">
              <w:t>Cl.17 and</w:t>
            </w:r>
          </w:p>
          <w:p w14:paraId="02D08C0B" w14:textId="7C3A9719" w:rsidR="007C4941" w:rsidRPr="005A4A9A" w:rsidRDefault="007C4941" w:rsidP="002A2335">
            <w:r w:rsidRPr="005A4A9A">
              <w:t>ISO</w:t>
            </w:r>
            <w:r w:rsidR="00DA59F6">
              <w:t xml:space="preserve"> </w:t>
            </w:r>
            <w:r w:rsidRPr="005A4A9A">
              <w:t>55001 – Cl.9.3</w:t>
            </w:r>
          </w:p>
        </w:tc>
        <w:tc>
          <w:tcPr>
            <w:tcW w:w="1276" w:type="dxa"/>
          </w:tcPr>
          <w:p w14:paraId="15993759" w14:textId="77777777" w:rsidR="007C4941" w:rsidRPr="005A4A9A" w:rsidRDefault="007C4941" w:rsidP="002A2335">
            <w:r w:rsidRPr="005A4A9A">
              <w:t>Annually</w:t>
            </w:r>
          </w:p>
        </w:tc>
        <w:tc>
          <w:tcPr>
            <w:tcW w:w="1642" w:type="dxa"/>
          </w:tcPr>
          <w:p w14:paraId="31ED1166" w14:textId="77777777" w:rsidR="007C4941" w:rsidRPr="005A4A9A" w:rsidRDefault="007C4941" w:rsidP="002A2335">
            <w:r w:rsidRPr="005A4A9A">
              <w:t>in June</w:t>
            </w:r>
          </w:p>
        </w:tc>
        <w:tc>
          <w:tcPr>
            <w:tcW w:w="2752" w:type="dxa"/>
          </w:tcPr>
          <w:p w14:paraId="6EC14C25" w14:textId="77777777" w:rsidR="007C4941" w:rsidRPr="005A4A9A" w:rsidRDefault="007C4941" w:rsidP="00230BB3">
            <w:pPr>
              <w:tabs>
                <w:tab w:val="left" w:pos="1411"/>
              </w:tabs>
            </w:pPr>
            <w:r w:rsidRPr="005A4A9A">
              <w:t>Management and key staff</w:t>
            </w:r>
          </w:p>
        </w:tc>
      </w:tr>
      <w:tr w:rsidR="00CC3C7D" w:rsidRPr="005A4A9A" w14:paraId="7C2CE9CB" w14:textId="77777777" w:rsidTr="00FF1856">
        <w:tc>
          <w:tcPr>
            <w:tcW w:w="2127" w:type="dxa"/>
          </w:tcPr>
          <w:p w14:paraId="0EB2AA25" w14:textId="77777777" w:rsidR="007C4941" w:rsidRPr="005A4A9A" w:rsidRDefault="007C4941" w:rsidP="002A2335">
            <w:r w:rsidRPr="005A4A9A">
              <w:t>OM Plan – update</w:t>
            </w:r>
          </w:p>
        </w:tc>
        <w:tc>
          <w:tcPr>
            <w:tcW w:w="1417" w:type="dxa"/>
          </w:tcPr>
          <w:p w14:paraId="773608EE" w14:textId="77777777" w:rsidR="007C4941" w:rsidRPr="005A4A9A" w:rsidRDefault="007C4941" w:rsidP="002A2335">
            <w:r w:rsidRPr="005A4A9A">
              <w:t>Cl.9</w:t>
            </w:r>
          </w:p>
        </w:tc>
        <w:tc>
          <w:tcPr>
            <w:tcW w:w="1276" w:type="dxa"/>
          </w:tcPr>
          <w:p w14:paraId="6F019B34" w14:textId="77777777" w:rsidR="007C4941" w:rsidRPr="005A4A9A" w:rsidRDefault="007C4941" w:rsidP="002A2335">
            <w:r w:rsidRPr="005A4A9A">
              <w:t>5 years</w:t>
            </w:r>
          </w:p>
        </w:tc>
        <w:tc>
          <w:tcPr>
            <w:tcW w:w="1642" w:type="dxa"/>
          </w:tcPr>
          <w:p w14:paraId="2BAC06C3" w14:textId="77777777" w:rsidR="007C4941" w:rsidRPr="005A4A9A" w:rsidRDefault="007C4941" w:rsidP="002A2335"/>
        </w:tc>
        <w:tc>
          <w:tcPr>
            <w:tcW w:w="2752" w:type="dxa"/>
          </w:tcPr>
          <w:p w14:paraId="018C3DD6" w14:textId="77777777" w:rsidR="007C4941" w:rsidRPr="005A4A9A" w:rsidRDefault="007C4941" w:rsidP="00230BB3">
            <w:pPr>
              <w:tabs>
                <w:tab w:val="left" w:pos="1411"/>
              </w:tabs>
            </w:pPr>
            <w:r w:rsidRPr="005A4A9A">
              <w:t>Competent dams engineer</w:t>
            </w:r>
          </w:p>
        </w:tc>
      </w:tr>
      <w:tr w:rsidR="00CC3C7D" w:rsidRPr="005A4A9A" w14:paraId="5675E8F2" w14:textId="77777777" w:rsidTr="00FF1856">
        <w:tc>
          <w:tcPr>
            <w:tcW w:w="2127" w:type="dxa"/>
          </w:tcPr>
          <w:p w14:paraId="621213A5" w14:textId="77777777" w:rsidR="007C4941" w:rsidRPr="005A4A9A" w:rsidRDefault="007C4941" w:rsidP="002A2335">
            <w:r w:rsidRPr="005A4A9A">
              <w:t>EM Plan – update contact details</w:t>
            </w:r>
          </w:p>
        </w:tc>
        <w:tc>
          <w:tcPr>
            <w:tcW w:w="1417" w:type="dxa"/>
          </w:tcPr>
          <w:p w14:paraId="6A8892E8" w14:textId="77777777" w:rsidR="007C4941" w:rsidRPr="005A4A9A" w:rsidRDefault="007C4941" w:rsidP="002A2335">
            <w:r w:rsidRPr="005A4A9A">
              <w:t>Cl.10(5)</w:t>
            </w:r>
          </w:p>
        </w:tc>
        <w:tc>
          <w:tcPr>
            <w:tcW w:w="1276" w:type="dxa"/>
          </w:tcPr>
          <w:p w14:paraId="1478B2B0" w14:textId="77777777" w:rsidR="007C4941" w:rsidRPr="005A4A9A" w:rsidRDefault="007C4941" w:rsidP="002A2335">
            <w:r w:rsidRPr="005A4A9A">
              <w:t>Annually</w:t>
            </w:r>
          </w:p>
        </w:tc>
        <w:tc>
          <w:tcPr>
            <w:tcW w:w="1642" w:type="dxa"/>
          </w:tcPr>
          <w:p w14:paraId="756BCCB2" w14:textId="77777777" w:rsidR="007C4941" w:rsidRPr="005A4A9A" w:rsidRDefault="007C4941" w:rsidP="002A2335">
            <w:r w:rsidRPr="005A4A9A">
              <w:t>in June</w:t>
            </w:r>
          </w:p>
        </w:tc>
        <w:tc>
          <w:tcPr>
            <w:tcW w:w="2752" w:type="dxa"/>
          </w:tcPr>
          <w:p w14:paraId="4398C2CC" w14:textId="77777777" w:rsidR="007C4941" w:rsidRPr="005A4A9A" w:rsidRDefault="007C4941" w:rsidP="00230BB3">
            <w:pPr>
              <w:tabs>
                <w:tab w:val="left" w:pos="1411"/>
              </w:tabs>
            </w:pPr>
            <w:r w:rsidRPr="005A4A9A">
              <w:t>Management</w:t>
            </w:r>
          </w:p>
        </w:tc>
      </w:tr>
      <w:tr w:rsidR="00CC3C7D" w:rsidRPr="005A4A9A" w14:paraId="3EA8F328" w14:textId="77777777" w:rsidTr="00FF1856">
        <w:tc>
          <w:tcPr>
            <w:tcW w:w="2127" w:type="dxa"/>
          </w:tcPr>
          <w:p w14:paraId="047667C8" w14:textId="77777777" w:rsidR="007C4941" w:rsidRPr="005A4A9A" w:rsidRDefault="007C4941" w:rsidP="002A2335">
            <w:r w:rsidRPr="005A4A9A">
              <w:t>EM Plan – general update</w:t>
            </w:r>
          </w:p>
        </w:tc>
        <w:tc>
          <w:tcPr>
            <w:tcW w:w="1417" w:type="dxa"/>
          </w:tcPr>
          <w:p w14:paraId="4D780B4B" w14:textId="77777777" w:rsidR="007C4941" w:rsidRPr="005A4A9A" w:rsidRDefault="007C4941" w:rsidP="002A2335">
            <w:r w:rsidRPr="005A4A9A">
              <w:t>Cl.9</w:t>
            </w:r>
          </w:p>
        </w:tc>
        <w:tc>
          <w:tcPr>
            <w:tcW w:w="1276" w:type="dxa"/>
          </w:tcPr>
          <w:p w14:paraId="11561976" w14:textId="77777777" w:rsidR="007C4941" w:rsidRPr="005A4A9A" w:rsidRDefault="007C4941" w:rsidP="002A2335">
            <w:r w:rsidRPr="005A4A9A">
              <w:t>5 years</w:t>
            </w:r>
          </w:p>
        </w:tc>
        <w:tc>
          <w:tcPr>
            <w:tcW w:w="1642" w:type="dxa"/>
          </w:tcPr>
          <w:p w14:paraId="2F1B75D9" w14:textId="77777777" w:rsidR="007C4941" w:rsidRPr="005A4A9A" w:rsidRDefault="007C4941" w:rsidP="002A2335"/>
        </w:tc>
        <w:tc>
          <w:tcPr>
            <w:tcW w:w="2752" w:type="dxa"/>
          </w:tcPr>
          <w:p w14:paraId="4B84BF3A" w14:textId="77777777" w:rsidR="007C4941" w:rsidRPr="005A4A9A" w:rsidRDefault="007C4941" w:rsidP="00230BB3">
            <w:pPr>
              <w:tabs>
                <w:tab w:val="left" w:pos="1411"/>
              </w:tabs>
            </w:pPr>
            <w:r w:rsidRPr="005A4A9A">
              <w:t>Management</w:t>
            </w:r>
          </w:p>
        </w:tc>
      </w:tr>
      <w:tr w:rsidR="00CC3C7D" w:rsidRPr="005A4A9A" w14:paraId="63337299" w14:textId="77777777" w:rsidTr="00FF1856">
        <w:tc>
          <w:tcPr>
            <w:tcW w:w="2127" w:type="dxa"/>
          </w:tcPr>
          <w:p w14:paraId="72850C43" w14:textId="77777777" w:rsidR="007C4941" w:rsidRPr="005A4A9A" w:rsidRDefault="007C4941" w:rsidP="002A2335">
            <w:r w:rsidRPr="005A4A9A">
              <w:t>EM Plan – Emergency exercise</w:t>
            </w:r>
          </w:p>
        </w:tc>
        <w:tc>
          <w:tcPr>
            <w:tcW w:w="1417" w:type="dxa"/>
          </w:tcPr>
          <w:p w14:paraId="75345229" w14:textId="77777777" w:rsidR="007C4941" w:rsidRPr="005A4A9A" w:rsidRDefault="007C4941" w:rsidP="002A2335">
            <w:r w:rsidRPr="005A4A9A">
              <w:t>Cl.22</w:t>
            </w:r>
          </w:p>
          <w:p w14:paraId="4C5FE88E" w14:textId="77777777" w:rsidR="007C4941" w:rsidRDefault="007C4941" w:rsidP="002A2335">
            <w:r w:rsidRPr="005A4A9A">
              <w:t>(theoretical only)</w:t>
            </w:r>
          </w:p>
          <w:p w14:paraId="7340D76B" w14:textId="77777777" w:rsidR="00600C37" w:rsidRPr="005A4A9A" w:rsidRDefault="00600C37" w:rsidP="002A2335"/>
        </w:tc>
        <w:tc>
          <w:tcPr>
            <w:tcW w:w="1276" w:type="dxa"/>
          </w:tcPr>
          <w:p w14:paraId="19950CB3" w14:textId="77777777" w:rsidR="007C4941" w:rsidRPr="005A4A9A" w:rsidRDefault="007C4941" w:rsidP="002A2335">
            <w:r w:rsidRPr="005A4A9A">
              <w:t>3 years</w:t>
            </w:r>
          </w:p>
        </w:tc>
        <w:tc>
          <w:tcPr>
            <w:tcW w:w="1642" w:type="dxa"/>
          </w:tcPr>
          <w:p w14:paraId="0614E701" w14:textId="77777777" w:rsidR="007C4941" w:rsidRPr="005A4A9A" w:rsidRDefault="007C4941" w:rsidP="002A2335"/>
        </w:tc>
        <w:tc>
          <w:tcPr>
            <w:tcW w:w="2752" w:type="dxa"/>
          </w:tcPr>
          <w:p w14:paraId="6AEEB8C6" w14:textId="77777777" w:rsidR="007C4941" w:rsidRPr="005A4A9A" w:rsidRDefault="007C4941" w:rsidP="00230BB3">
            <w:pPr>
              <w:tabs>
                <w:tab w:val="left" w:pos="1411"/>
              </w:tabs>
            </w:pPr>
            <w:r w:rsidRPr="005A4A9A">
              <w:t>Management</w:t>
            </w:r>
          </w:p>
        </w:tc>
      </w:tr>
    </w:tbl>
    <w:p w14:paraId="39A4194D" w14:textId="77777777" w:rsidR="00CE124C" w:rsidRDefault="00CE124C"/>
    <w:p w14:paraId="676B8147" w14:textId="77777777" w:rsidR="00CE124C" w:rsidRDefault="00CE124C"/>
    <w:tbl>
      <w:tblPr>
        <w:tblStyle w:val="TableGrid"/>
        <w:tblW w:w="9214" w:type="dxa"/>
        <w:tblInd w:w="-5" w:type="dxa"/>
        <w:tblLayout w:type="fixed"/>
        <w:tblLook w:val="04A0" w:firstRow="1" w:lastRow="0" w:firstColumn="1" w:lastColumn="0" w:noHBand="0" w:noVBand="1"/>
      </w:tblPr>
      <w:tblGrid>
        <w:gridCol w:w="3544"/>
        <w:gridCol w:w="5670"/>
      </w:tblGrid>
      <w:tr w:rsidR="00927CB6" w14:paraId="2AF4CB8E" w14:textId="77777777" w:rsidTr="00FF1856">
        <w:tc>
          <w:tcPr>
            <w:tcW w:w="3544" w:type="dxa"/>
            <w:shd w:val="clear" w:color="auto" w:fill="5B9BD5" w:themeFill="accent1"/>
          </w:tcPr>
          <w:p w14:paraId="22F89566" w14:textId="1AD57D86" w:rsidR="00BE7A60" w:rsidRPr="006A4211" w:rsidRDefault="0014251C" w:rsidP="006A4211">
            <w:pPr>
              <w:pStyle w:val="ListParagraph"/>
              <w:ind w:left="0"/>
              <w:rPr>
                <w:b/>
                <w:color w:val="FFFFFF" w:themeColor="background1"/>
                <w:sz w:val="28"/>
                <w:szCs w:val="28"/>
              </w:rPr>
            </w:pPr>
            <w:r>
              <w:rPr>
                <w:b/>
                <w:color w:val="FFFFFF" w:themeColor="background1"/>
                <w:sz w:val="28"/>
                <w:szCs w:val="28"/>
              </w:rPr>
              <w:t>3</w:t>
            </w:r>
            <w:r w:rsidR="006A4211" w:rsidRPr="006A4211">
              <w:rPr>
                <w:b/>
                <w:color w:val="FFFFFF" w:themeColor="background1"/>
                <w:sz w:val="28"/>
                <w:szCs w:val="28"/>
              </w:rPr>
              <w:t xml:space="preserve">. </w:t>
            </w:r>
            <w:r w:rsidR="00BE7A60" w:rsidRPr="006A4211">
              <w:rPr>
                <w:b/>
                <w:color w:val="FFFFFF" w:themeColor="background1"/>
                <w:sz w:val="28"/>
                <w:szCs w:val="28"/>
              </w:rPr>
              <w:t>DAM SAFETY MANAGEMENT OBJECTIVES</w:t>
            </w:r>
          </w:p>
          <w:p w14:paraId="324F2CB5" w14:textId="35882ED7" w:rsidR="00927CB6" w:rsidRDefault="00927CB6" w:rsidP="00944DB8">
            <w:pPr>
              <w:pStyle w:val="ListParagraph"/>
              <w:ind w:left="0"/>
              <w:rPr>
                <w:bCs/>
                <w:color w:val="002060"/>
                <w:sz w:val="24"/>
                <w:szCs w:val="24"/>
              </w:rPr>
            </w:pPr>
          </w:p>
        </w:tc>
        <w:tc>
          <w:tcPr>
            <w:tcW w:w="5670" w:type="dxa"/>
          </w:tcPr>
          <w:p w14:paraId="6DB7BCC4" w14:textId="6B04C445" w:rsidR="00927CB6" w:rsidRDefault="00BE7A60" w:rsidP="005609A2">
            <w:pPr>
              <w:pStyle w:val="ListParagraph"/>
              <w:tabs>
                <w:tab w:val="left" w:pos="1411"/>
              </w:tabs>
              <w:ind w:left="0"/>
              <w:rPr>
                <w:b/>
                <w:color w:val="FF0000"/>
                <w:sz w:val="20"/>
                <w:szCs w:val="20"/>
                <w:highlight w:val="lightGray"/>
              </w:rPr>
            </w:pPr>
            <w:r w:rsidRPr="00BE7A60">
              <w:rPr>
                <w:b/>
                <w:color w:val="FF0000"/>
                <w:sz w:val="20"/>
                <w:szCs w:val="20"/>
                <w:highlight w:val="lightGray"/>
              </w:rPr>
              <w:t>(</w:t>
            </w:r>
            <w:proofErr w:type="spellStart"/>
            <w:r w:rsidRPr="00BE7A60">
              <w:rPr>
                <w:b/>
                <w:color w:val="FF0000"/>
                <w:sz w:val="20"/>
                <w:szCs w:val="20"/>
                <w:highlight w:val="lightGray"/>
              </w:rPr>
              <w:t>Reg</w:t>
            </w:r>
            <w:proofErr w:type="spellEnd"/>
            <w:r w:rsidRPr="00BE7A60">
              <w:rPr>
                <w:b/>
                <w:color w:val="FF0000"/>
                <w:sz w:val="20"/>
                <w:szCs w:val="20"/>
                <w:highlight w:val="lightGray"/>
              </w:rPr>
              <w:t xml:space="preserve">: Clauses 12, 13 and 14; </w:t>
            </w:r>
            <w:proofErr w:type="spellStart"/>
            <w:r w:rsidR="00016540">
              <w:rPr>
                <w:b/>
                <w:color w:val="FF0000"/>
                <w:sz w:val="20"/>
                <w:szCs w:val="20"/>
                <w:highlight w:val="lightGray"/>
              </w:rPr>
              <w:t>Std</w:t>
            </w:r>
            <w:proofErr w:type="spellEnd"/>
            <w:r w:rsidRPr="00BE7A60">
              <w:rPr>
                <w:b/>
                <w:color w:val="FF0000"/>
                <w:sz w:val="20"/>
                <w:szCs w:val="20"/>
                <w:highlight w:val="lightGray"/>
              </w:rPr>
              <w:t>: Clauses 4.1, 5.1, and 6.2.1)</w:t>
            </w:r>
          </w:p>
          <w:p w14:paraId="2272D8D3" w14:textId="1CB819C8" w:rsidR="00016540" w:rsidRPr="00230BB3" w:rsidRDefault="00016540" w:rsidP="0014251C">
            <w:pPr>
              <w:pStyle w:val="ListParagraph"/>
              <w:tabs>
                <w:tab w:val="left" w:pos="1411"/>
              </w:tabs>
              <w:ind w:left="0"/>
              <w:rPr>
                <w:bCs/>
                <w:color w:val="002060"/>
                <w:sz w:val="24"/>
                <w:szCs w:val="24"/>
                <w:highlight w:val="lightGray"/>
              </w:rPr>
            </w:pPr>
            <w:r>
              <w:rPr>
                <w:bCs/>
                <w:color w:val="002060"/>
              </w:rPr>
              <w:t xml:space="preserve">See </w:t>
            </w:r>
            <w:r w:rsidR="005B3F74">
              <w:rPr>
                <w:bCs/>
                <w:color w:val="002060"/>
              </w:rPr>
              <w:t>3 i</w:t>
            </w:r>
            <w:r w:rsidR="0014251C">
              <w:rPr>
                <w:bCs/>
                <w:color w:val="002060"/>
              </w:rPr>
              <w:t xml:space="preserve">n </w:t>
            </w:r>
            <w:r w:rsidR="00DA59F6">
              <w:rPr>
                <w:bCs/>
                <w:color w:val="002060"/>
              </w:rPr>
              <w:t>Section 3</w:t>
            </w:r>
            <w:r w:rsidRPr="00016540">
              <w:rPr>
                <w:b/>
                <w:bCs/>
                <w:color w:val="002060"/>
              </w:rPr>
              <w:t xml:space="preserve"> Sample DSMS Manual</w:t>
            </w:r>
            <w:r w:rsidR="0014251C">
              <w:rPr>
                <w:bCs/>
                <w:color w:val="002060"/>
              </w:rPr>
              <w:t xml:space="preserve"> </w:t>
            </w:r>
            <w:r>
              <w:rPr>
                <w:bCs/>
                <w:color w:val="002060"/>
              </w:rPr>
              <w:t>for an example of wording</w:t>
            </w:r>
          </w:p>
        </w:tc>
      </w:tr>
      <w:tr w:rsidR="00927CB6" w14:paraId="4EBBEA19" w14:textId="77777777" w:rsidTr="00FF1856">
        <w:tc>
          <w:tcPr>
            <w:tcW w:w="3544" w:type="dxa"/>
          </w:tcPr>
          <w:p w14:paraId="0C31C335" w14:textId="77777777" w:rsidR="00927CB6" w:rsidRDefault="00927CB6" w:rsidP="00944DB8">
            <w:pPr>
              <w:pStyle w:val="ListParagraph"/>
              <w:ind w:left="0"/>
              <w:rPr>
                <w:bCs/>
                <w:color w:val="002060"/>
                <w:sz w:val="24"/>
                <w:szCs w:val="24"/>
              </w:rPr>
            </w:pPr>
          </w:p>
        </w:tc>
        <w:tc>
          <w:tcPr>
            <w:tcW w:w="5670" w:type="dxa"/>
          </w:tcPr>
          <w:p w14:paraId="333C833C" w14:textId="77777777" w:rsidR="00927CB6" w:rsidRDefault="00A52C70" w:rsidP="00DA59F6">
            <w:pPr>
              <w:pStyle w:val="ListParagraph"/>
              <w:tabs>
                <w:tab w:val="left" w:pos="1411"/>
              </w:tabs>
              <w:spacing w:before="240"/>
              <w:ind w:left="0"/>
              <w:rPr>
                <w:bCs/>
                <w:color w:val="002060"/>
                <w:highlight w:val="lightGray"/>
              </w:rPr>
            </w:pPr>
            <w:r w:rsidRPr="00DA59F6">
              <w:rPr>
                <w:bCs/>
                <w:color w:val="002060"/>
                <w:highlight w:val="lightGray"/>
              </w:rPr>
              <w:t>Insert o</w:t>
            </w:r>
            <w:r w:rsidR="00BE7A60" w:rsidRPr="00DA59F6">
              <w:rPr>
                <w:bCs/>
                <w:color w:val="002060"/>
                <w:highlight w:val="lightGray"/>
              </w:rPr>
              <w:t xml:space="preserve">bjectives outlined in Section </w:t>
            </w:r>
            <w:r w:rsidR="00DA59F6" w:rsidRPr="00DA59F6">
              <w:rPr>
                <w:bCs/>
                <w:color w:val="002060"/>
                <w:highlight w:val="lightGray"/>
              </w:rPr>
              <w:t>1</w:t>
            </w:r>
            <w:r w:rsidR="00BE7A60" w:rsidRPr="00DA59F6">
              <w:rPr>
                <w:bCs/>
                <w:color w:val="002060"/>
                <w:highlight w:val="lightGray"/>
              </w:rPr>
              <w:t>: General Information</w:t>
            </w:r>
            <w:r w:rsidR="00AB24D5" w:rsidRPr="00DA59F6">
              <w:rPr>
                <w:bCs/>
                <w:color w:val="002060"/>
                <w:highlight w:val="lightGray"/>
              </w:rPr>
              <w:t xml:space="preserve"> </w:t>
            </w:r>
          </w:p>
          <w:p w14:paraId="6C1A79B4" w14:textId="5E0056ED" w:rsidR="00DA59F6" w:rsidRPr="00DA59F6" w:rsidRDefault="00DA59F6" w:rsidP="00DA59F6">
            <w:pPr>
              <w:pStyle w:val="ListParagraph"/>
              <w:tabs>
                <w:tab w:val="left" w:pos="1411"/>
              </w:tabs>
              <w:spacing w:before="240"/>
              <w:ind w:left="0"/>
              <w:rPr>
                <w:bCs/>
                <w:color w:val="002060"/>
                <w:highlight w:val="lightGray"/>
              </w:rPr>
            </w:pPr>
          </w:p>
        </w:tc>
      </w:tr>
    </w:tbl>
    <w:p w14:paraId="07E9E680" w14:textId="33835A42" w:rsidR="00DA59F6" w:rsidRDefault="00A52C70">
      <w:r>
        <w:br w:type="page"/>
      </w:r>
    </w:p>
    <w:tbl>
      <w:tblPr>
        <w:tblStyle w:val="TableGrid"/>
        <w:tblW w:w="9498" w:type="dxa"/>
        <w:tblInd w:w="-289" w:type="dxa"/>
        <w:tblLook w:val="04A0" w:firstRow="1" w:lastRow="0" w:firstColumn="1" w:lastColumn="0" w:noHBand="0" w:noVBand="1"/>
      </w:tblPr>
      <w:tblGrid>
        <w:gridCol w:w="3261"/>
        <w:gridCol w:w="6237"/>
      </w:tblGrid>
      <w:tr w:rsidR="00927CB6" w14:paraId="21EB424C" w14:textId="77777777" w:rsidTr="00481FFF">
        <w:tc>
          <w:tcPr>
            <w:tcW w:w="3261" w:type="dxa"/>
            <w:shd w:val="clear" w:color="auto" w:fill="5B9BD5" w:themeFill="accent1"/>
          </w:tcPr>
          <w:p w14:paraId="32C8D38C" w14:textId="68C0ACF2" w:rsidR="00BE7A60" w:rsidRPr="006A4211" w:rsidRDefault="0014251C" w:rsidP="006A4211">
            <w:pPr>
              <w:pStyle w:val="ListParagraph"/>
              <w:ind w:left="0"/>
              <w:rPr>
                <w:b/>
                <w:bCs/>
                <w:color w:val="FFFFFF" w:themeColor="background1"/>
                <w:sz w:val="28"/>
                <w:szCs w:val="28"/>
              </w:rPr>
            </w:pPr>
            <w:r>
              <w:rPr>
                <w:b/>
                <w:bCs/>
                <w:color w:val="FFFFFF" w:themeColor="background1"/>
                <w:sz w:val="28"/>
                <w:szCs w:val="28"/>
              </w:rPr>
              <w:lastRenderedPageBreak/>
              <w:t>4</w:t>
            </w:r>
            <w:r w:rsidR="006A4211" w:rsidRPr="006A4211">
              <w:rPr>
                <w:b/>
                <w:bCs/>
                <w:color w:val="FFFFFF" w:themeColor="background1"/>
                <w:sz w:val="28"/>
                <w:szCs w:val="28"/>
              </w:rPr>
              <w:t xml:space="preserve">. </w:t>
            </w:r>
            <w:r w:rsidR="00BE7A60" w:rsidRPr="006A4211">
              <w:rPr>
                <w:b/>
                <w:bCs/>
                <w:color w:val="FFFFFF" w:themeColor="background1"/>
                <w:sz w:val="28"/>
                <w:szCs w:val="28"/>
              </w:rPr>
              <w:t>DSMS SCOPE</w:t>
            </w:r>
          </w:p>
          <w:p w14:paraId="1A1096BA" w14:textId="61D7090F" w:rsidR="00927CB6" w:rsidRDefault="00927CB6" w:rsidP="00230BB3">
            <w:pPr>
              <w:pStyle w:val="ListParagraph"/>
              <w:rPr>
                <w:bCs/>
                <w:color w:val="002060"/>
                <w:sz w:val="24"/>
                <w:szCs w:val="24"/>
              </w:rPr>
            </w:pPr>
          </w:p>
        </w:tc>
        <w:tc>
          <w:tcPr>
            <w:tcW w:w="6237" w:type="dxa"/>
            <w:shd w:val="clear" w:color="auto" w:fill="FFFFFF" w:themeFill="background1"/>
          </w:tcPr>
          <w:p w14:paraId="47E71BA1" w14:textId="77777777" w:rsidR="00864323" w:rsidRPr="009846AA" w:rsidRDefault="00864323" w:rsidP="00864323">
            <w:pPr>
              <w:rPr>
                <w:b/>
                <w:color w:val="FF0000"/>
                <w:sz w:val="20"/>
                <w:szCs w:val="20"/>
              </w:rPr>
            </w:pPr>
            <w:r w:rsidRPr="009849FA">
              <w:rPr>
                <w:b/>
                <w:color w:val="FF0000"/>
                <w:sz w:val="20"/>
                <w:szCs w:val="20"/>
                <w:highlight w:val="lightGray"/>
              </w:rPr>
              <w:t>(</w:t>
            </w:r>
            <w:proofErr w:type="spellStart"/>
            <w:r w:rsidRPr="009849FA">
              <w:rPr>
                <w:b/>
                <w:color w:val="FF0000"/>
                <w:sz w:val="20"/>
                <w:szCs w:val="20"/>
                <w:highlight w:val="lightGray"/>
              </w:rPr>
              <w:t>Reg</w:t>
            </w:r>
            <w:proofErr w:type="spellEnd"/>
            <w:r w:rsidRPr="009849FA">
              <w:rPr>
                <w:b/>
                <w:color w:val="FF0000"/>
                <w:sz w:val="20"/>
                <w:szCs w:val="20"/>
                <w:highlight w:val="lightGray"/>
              </w:rPr>
              <w:t xml:space="preserve">: Clause 13; </w:t>
            </w:r>
            <w:proofErr w:type="spellStart"/>
            <w:r w:rsidRPr="009849FA">
              <w:rPr>
                <w:b/>
                <w:color w:val="FF0000"/>
                <w:sz w:val="20"/>
                <w:szCs w:val="20"/>
                <w:highlight w:val="lightGray"/>
              </w:rPr>
              <w:t>Std</w:t>
            </w:r>
            <w:proofErr w:type="spellEnd"/>
            <w:r w:rsidRPr="009849FA">
              <w:rPr>
                <w:b/>
                <w:color w:val="FF0000"/>
                <w:sz w:val="20"/>
                <w:szCs w:val="20"/>
                <w:highlight w:val="lightGray"/>
              </w:rPr>
              <w:t>: Clauses 4.3, 4.4 and 6.2.2)</w:t>
            </w:r>
          </w:p>
          <w:p w14:paraId="3F3E5A48" w14:textId="77777777" w:rsidR="00016540" w:rsidRDefault="00016540" w:rsidP="00016540">
            <w:pPr>
              <w:pStyle w:val="ListParagraph"/>
              <w:tabs>
                <w:tab w:val="left" w:pos="1411"/>
              </w:tabs>
              <w:ind w:left="0"/>
              <w:rPr>
                <w:bCs/>
                <w:color w:val="002060"/>
              </w:rPr>
            </w:pPr>
          </w:p>
          <w:p w14:paraId="097328A7" w14:textId="6F570D49" w:rsidR="00927CB6" w:rsidRPr="00230BB3" w:rsidRDefault="00016540" w:rsidP="0014251C">
            <w:pPr>
              <w:pStyle w:val="ListParagraph"/>
              <w:tabs>
                <w:tab w:val="left" w:pos="1411"/>
              </w:tabs>
              <w:ind w:left="0"/>
              <w:rPr>
                <w:bCs/>
                <w:color w:val="2F5496" w:themeColor="accent5" w:themeShade="BF"/>
                <w:sz w:val="24"/>
                <w:szCs w:val="24"/>
                <w:highlight w:val="lightGray"/>
              </w:rPr>
            </w:pPr>
            <w:r>
              <w:rPr>
                <w:bCs/>
                <w:color w:val="002060"/>
              </w:rPr>
              <w:t xml:space="preserve">See </w:t>
            </w:r>
            <w:r w:rsidR="005B3F74">
              <w:rPr>
                <w:bCs/>
                <w:color w:val="002060"/>
              </w:rPr>
              <w:t>4</w:t>
            </w:r>
            <w:r w:rsidR="0014251C">
              <w:rPr>
                <w:bCs/>
                <w:color w:val="002060"/>
              </w:rPr>
              <w:t xml:space="preserve"> in </w:t>
            </w:r>
            <w:r w:rsidR="00DA59F6">
              <w:rPr>
                <w:bCs/>
                <w:color w:val="002060"/>
              </w:rPr>
              <w:t>Section 3</w:t>
            </w:r>
            <w:r w:rsidRPr="00016540">
              <w:rPr>
                <w:b/>
                <w:bCs/>
                <w:color w:val="002060"/>
              </w:rPr>
              <w:t xml:space="preserve"> Sample DSMS Manual</w:t>
            </w:r>
            <w:r w:rsidR="0014251C">
              <w:rPr>
                <w:bCs/>
                <w:color w:val="002060"/>
              </w:rPr>
              <w:t xml:space="preserve"> </w:t>
            </w:r>
            <w:r>
              <w:rPr>
                <w:bCs/>
                <w:color w:val="002060"/>
              </w:rPr>
              <w:t>for an example of wording</w:t>
            </w:r>
          </w:p>
        </w:tc>
      </w:tr>
    </w:tbl>
    <w:p w14:paraId="224B669F" w14:textId="77777777" w:rsidR="00CE124C" w:rsidRDefault="00CE124C"/>
    <w:tbl>
      <w:tblPr>
        <w:tblStyle w:val="TableGrid"/>
        <w:tblW w:w="9498" w:type="dxa"/>
        <w:tblInd w:w="-289" w:type="dxa"/>
        <w:tblLook w:val="04A0" w:firstRow="1" w:lastRow="0" w:firstColumn="1" w:lastColumn="0" w:noHBand="0" w:noVBand="1"/>
      </w:tblPr>
      <w:tblGrid>
        <w:gridCol w:w="3261"/>
        <w:gridCol w:w="6237"/>
      </w:tblGrid>
      <w:tr w:rsidR="00927CB6" w14:paraId="128A0EBB" w14:textId="77777777" w:rsidTr="00481FFF">
        <w:tc>
          <w:tcPr>
            <w:tcW w:w="3261" w:type="dxa"/>
            <w:shd w:val="clear" w:color="auto" w:fill="DEEAF6" w:themeFill="accent1" w:themeFillTint="33"/>
          </w:tcPr>
          <w:p w14:paraId="595B16DA" w14:textId="1E242107" w:rsidR="00927CB6" w:rsidRPr="00815547" w:rsidRDefault="0014251C" w:rsidP="00815547">
            <w:pPr>
              <w:rPr>
                <w:b/>
                <w:color w:val="002060"/>
                <w:sz w:val="24"/>
                <w:szCs w:val="24"/>
              </w:rPr>
            </w:pPr>
            <w:r>
              <w:rPr>
                <w:b/>
                <w:bCs/>
                <w:color w:val="002060"/>
                <w:sz w:val="24"/>
                <w:szCs w:val="24"/>
              </w:rPr>
              <w:t>4</w:t>
            </w:r>
            <w:r w:rsidR="00657BE8" w:rsidRPr="00815547">
              <w:rPr>
                <w:b/>
                <w:bCs/>
                <w:color w:val="002060"/>
                <w:sz w:val="24"/>
                <w:szCs w:val="24"/>
              </w:rPr>
              <w:t>.1</w:t>
            </w:r>
            <w:r w:rsidR="00657BE8" w:rsidRPr="00815547">
              <w:rPr>
                <w:color w:val="002060"/>
                <w:sz w:val="24"/>
                <w:szCs w:val="24"/>
              </w:rPr>
              <w:t xml:space="preserve">  </w:t>
            </w:r>
            <w:r w:rsidR="009F1F35" w:rsidRPr="00815547">
              <w:rPr>
                <w:b/>
                <w:color w:val="002060"/>
                <w:sz w:val="24"/>
                <w:szCs w:val="24"/>
              </w:rPr>
              <w:t>CRITERIA</w:t>
            </w:r>
          </w:p>
        </w:tc>
        <w:tc>
          <w:tcPr>
            <w:tcW w:w="6237" w:type="dxa"/>
            <w:shd w:val="clear" w:color="auto" w:fill="FFFFFF" w:themeFill="background1"/>
          </w:tcPr>
          <w:p w14:paraId="3AD3B512" w14:textId="61189A72" w:rsidR="00927CB6" w:rsidRPr="00DA59F6" w:rsidRDefault="009F1F35" w:rsidP="00A52C70">
            <w:pPr>
              <w:pStyle w:val="ListParagraph"/>
              <w:ind w:left="0"/>
              <w:rPr>
                <w:bCs/>
                <w:color w:val="002060"/>
              </w:rPr>
            </w:pPr>
            <w:r w:rsidRPr="00DA59F6">
              <w:rPr>
                <w:bCs/>
                <w:color w:val="002060"/>
                <w:highlight w:val="lightGray"/>
              </w:rPr>
              <w:t xml:space="preserve">Insert </w:t>
            </w:r>
            <w:r w:rsidR="00A52C70" w:rsidRPr="00DA59F6">
              <w:rPr>
                <w:bCs/>
                <w:color w:val="002060"/>
                <w:highlight w:val="lightGray"/>
              </w:rPr>
              <w:t>c</w:t>
            </w:r>
            <w:r w:rsidRPr="00DA59F6">
              <w:rPr>
                <w:bCs/>
                <w:color w:val="002060"/>
                <w:highlight w:val="lightGray"/>
              </w:rPr>
              <w:t xml:space="preserve">riteria as </w:t>
            </w:r>
            <w:r w:rsidR="00DA59F6" w:rsidRPr="00DA59F6">
              <w:rPr>
                <w:bCs/>
                <w:color w:val="002060"/>
                <w:highlight w:val="lightGray"/>
              </w:rPr>
              <w:t>outlined in Section 1</w:t>
            </w:r>
            <w:r w:rsidRPr="00DA59F6">
              <w:rPr>
                <w:bCs/>
                <w:color w:val="002060"/>
                <w:highlight w:val="lightGray"/>
              </w:rPr>
              <w:t>: General Information</w:t>
            </w:r>
            <w:r w:rsidR="00A52C70" w:rsidRPr="00DA59F6">
              <w:rPr>
                <w:bCs/>
                <w:color w:val="002060"/>
              </w:rPr>
              <w:t xml:space="preserve"> </w:t>
            </w:r>
          </w:p>
          <w:p w14:paraId="561A5000" w14:textId="77777777" w:rsidR="00016540" w:rsidRDefault="00016540" w:rsidP="00016540">
            <w:pPr>
              <w:pStyle w:val="ListParagraph"/>
              <w:ind w:left="0"/>
              <w:rPr>
                <w:bCs/>
                <w:color w:val="002060"/>
              </w:rPr>
            </w:pPr>
          </w:p>
          <w:p w14:paraId="1688A0B5" w14:textId="4F0C1A8B" w:rsidR="00A52C70" w:rsidRDefault="00016540" w:rsidP="0014251C">
            <w:pPr>
              <w:pStyle w:val="ListParagraph"/>
              <w:ind w:left="0"/>
              <w:rPr>
                <w:bCs/>
                <w:color w:val="002060"/>
                <w:sz w:val="24"/>
                <w:szCs w:val="24"/>
              </w:rPr>
            </w:pPr>
            <w:r>
              <w:rPr>
                <w:bCs/>
                <w:color w:val="002060"/>
              </w:rPr>
              <w:t xml:space="preserve">See </w:t>
            </w:r>
            <w:r w:rsidR="0014251C">
              <w:rPr>
                <w:bCs/>
                <w:color w:val="002060"/>
              </w:rPr>
              <w:t xml:space="preserve">4.1 in </w:t>
            </w:r>
            <w:r w:rsidR="00DA59F6">
              <w:rPr>
                <w:bCs/>
                <w:color w:val="002060"/>
              </w:rPr>
              <w:t>Section 3</w:t>
            </w:r>
            <w:r w:rsidRPr="00016540">
              <w:rPr>
                <w:b/>
                <w:bCs/>
                <w:color w:val="002060"/>
              </w:rPr>
              <w:t xml:space="preserve"> Sample DSMS Manual</w:t>
            </w:r>
            <w:r>
              <w:rPr>
                <w:bCs/>
                <w:color w:val="002060"/>
              </w:rPr>
              <w:t xml:space="preserve"> for an example of wording</w:t>
            </w:r>
          </w:p>
        </w:tc>
      </w:tr>
    </w:tbl>
    <w:p w14:paraId="41ACB5D5" w14:textId="77777777" w:rsidR="00CE124C" w:rsidRDefault="00CE124C"/>
    <w:tbl>
      <w:tblPr>
        <w:tblStyle w:val="TableGrid"/>
        <w:tblW w:w="9498" w:type="dxa"/>
        <w:tblInd w:w="-289" w:type="dxa"/>
        <w:tblLook w:val="04A0" w:firstRow="1" w:lastRow="0" w:firstColumn="1" w:lastColumn="0" w:noHBand="0" w:noVBand="1"/>
      </w:tblPr>
      <w:tblGrid>
        <w:gridCol w:w="3261"/>
        <w:gridCol w:w="6237"/>
      </w:tblGrid>
      <w:tr w:rsidR="009F1F35" w14:paraId="4607D1FE" w14:textId="77777777" w:rsidTr="00481FFF">
        <w:tc>
          <w:tcPr>
            <w:tcW w:w="3261" w:type="dxa"/>
            <w:shd w:val="clear" w:color="auto" w:fill="DEEAF6" w:themeFill="accent1" w:themeFillTint="33"/>
          </w:tcPr>
          <w:p w14:paraId="41711D55" w14:textId="729FD3F2" w:rsidR="009F1F35" w:rsidRPr="00815547" w:rsidRDefault="0014251C" w:rsidP="00815547">
            <w:pPr>
              <w:rPr>
                <w:b/>
                <w:color w:val="002060"/>
                <w:sz w:val="24"/>
                <w:szCs w:val="24"/>
              </w:rPr>
            </w:pPr>
            <w:r>
              <w:rPr>
                <w:b/>
                <w:color w:val="002060"/>
                <w:sz w:val="24"/>
                <w:szCs w:val="24"/>
              </w:rPr>
              <w:t>4</w:t>
            </w:r>
            <w:r w:rsidR="00657BE8" w:rsidRPr="00815547">
              <w:rPr>
                <w:b/>
                <w:color w:val="002060"/>
                <w:sz w:val="24"/>
                <w:szCs w:val="24"/>
              </w:rPr>
              <w:t xml:space="preserve">.2  </w:t>
            </w:r>
            <w:r w:rsidR="009F1F35" w:rsidRPr="00815547">
              <w:rPr>
                <w:b/>
                <w:color w:val="002060"/>
                <w:sz w:val="24"/>
                <w:szCs w:val="24"/>
              </w:rPr>
              <w:t>THE DAM &amp; ITS IMMEDIATE ENVIRONMENT</w:t>
            </w:r>
          </w:p>
        </w:tc>
        <w:tc>
          <w:tcPr>
            <w:tcW w:w="6237" w:type="dxa"/>
            <w:shd w:val="clear" w:color="auto" w:fill="FFFFFF" w:themeFill="background1"/>
          </w:tcPr>
          <w:p w14:paraId="5D5FAF44" w14:textId="77777777" w:rsidR="009F1F35" w:rsidRPr="00600C37" w:rsidRDefault="009F1F35" w:rsidP="00944DB8">
            <w:pPr>
              <w:pStyle w:val="ListParagraph"/>
              <w:ind w:left="0"/>
              <w:rPr>
                <w:bCs/>
                <w:color w:val="002060"/>
                <w:highlight w:val="lightGray"/>
              </w:rPr>
            </w:pPr>
            <w:r w:rsidRPr="00600C37">
              <w:rPr>
                <w:bCs/>
                <w:color w:val="002060"/>
                <w:highlight w:val="lightGray"/>
              </w:rPr>
              <w:t>Insert detail</w:t>
            </w:r>
            <w:r w:rsidR="00A52C70" w:rsidRPr="00600C37">
              <w:rPr>
                <w:bCs/>
                <w:color w:val="002060"/>
                <w:highlight w:val="lightGray"/>
              </w:rPr>
              <w:t>s of key components, including d</w:t>
            </w:r>
            <w:r w:rsidRPr="00600C37">
              <w:rPr>
                <w:bCs/>
                <w:color w:val="002060"/>
                <w:highlight w:val="lightGray"/>
              </w:rPr>
              <w:t xml:space="preserve">am </w:t>
            </w:r>
            <w:r w:rsidR="00A52C70" w:rsidRPr="00600C37">
              <w:rPr>
                <w:bCs/>
                <w:color w:val="002060"/>
                <w:highlight w:val="lightGray"/>
              </w:rPr>
              <w:t>w</w:t>
            </w:r>
            <w:r w:rsidRPr="00600C37">
              <w:rPr>
                <w:bCs/>
                <w:color w:val="002060"/>
                <w:highlight w:val="lightGray"/>
              </w:rPr>
              <w:t>all (including geographic components); spillway; catch</w:t>
            </w:r>
            <w:r w:rsidR="009846AA" w:rsidRPr="00600C37">
              <w:rPr>
                <w:bCs/>
                <w:color w:val="002060"/>
                <w:highlight w:val="lightGray"/>
              </w:rPr>
              <w:t>men</w:t>
            </w:r>
            <w:r w:rsidRPr="00600C37">
              <w:rPr>
                <w:bCs/>
                <w:color w:val="002060"/>
                <w:highlight w:val="lightGray"/>
              </w:rPr>
              <w:t>t</w:t>
            </w:r>
            <w:r w:rsidR="009846AA" w:rsidRPr="00600C37">
              <w:rPr>
                <w:bCs/>
                <w:color w:val="002060"/>
                <w:highlight w:val="lightGray"/>
              </w:rPr>
              <w:t xml:space="preserve"> </w:t>
            </w:r>
            <w:r w:rsidRPr="00600C37">
              <w:rPr>
                <w:bCs/>
                <w:color w:val="002060"/>
                <w:highlight w:val="lightGray"/>
              </w:rPr>
              <w:t>area including any rivers and/or creeks</w:t>
            </w:r>
          </w:p>
          <w:p w14:paraId="2FA558A0" w14:textId="77777777" w:rsidR="005257F1" w:rsidRDefault="005257F1" w:rsidP="00944DB8">
            <w:pPr>
              <w:pStyle w:val="ListParagraph"/>
              <w:ind w:left="0"/>
              <w:rPr>
                <w:bCs/>
                <w:color w:val="002060"/>
              </w:rPr>
            </w:pPr>
          </w:p>
          <w:p w14:paraId="7C368A34" w14:textId="544AB8E5" w:rsidR="005257F1" w:rsidRDefault="005257F1" w:rsidP="00944DB8">
            <w:pPr>
              <w:pStyle w:val="ListParagraph"/>
              <w:ind w:left="0"/>
              <w:rPr>
                <w:bCs/>
                <w:color w:val="002060"/>
                <w:sz w:val="24"/>
                <w:szCs w:val="24"/>
                <w:highlight w:val="lightGray"/>
              </w:rPr>
            </w:pPr>
            <w:r>
              <w:rPr>
                <w:bCs/>
                <w:color w:val="002060"/>
              </w:rPr>
              <w:t xml:space="preserve">See </w:t>
            </w:r>
            <w:r w:rsidR="0014251C">
              <w:rPr>
                <w:bCs/>
                <w:color w:val="002060"/>
              </w:rPr>
              <w:t xml:space="preserve">4.2 in </w:t>
            </w:r>
            <w:r w:rsidR="00DA59F6">
              <w:rPr>
                <w:bCs/>
                <w:color w:val="002060"/>
              </w:rPr>
              <w:t>Section 3</w:t>
            </w:r>
            <w:r w:rsidRPr="00016540">
              <w:rPr>
                <w:b/>
                <w:bCs/>
                <w:color w:val="002060"/>
              </w:rPr>
              <w:t xml:space="preserve"> Sample DSMS Manual</w:t>
            </w:r>
            <w:r>
              <w:rPr>
                <w:bCs/>
                <w:color w:val="002060"/>
              </w:rPr>
              <w:t xml:space="preserve"> for an example of wording</w:t>
            </w:r>
          </w:p>
          <w:p w14:paraId="2B7F19A6" w14:textId="019F7532" w:rsidR="00A52C70" w:rsidRPr="00230BB3" w:rsidRDefault="00A52C70" w:rsidP="00944DB8">
            <w:pPr>
              <w:pStyle w:val="ListParagraph"/>
              <w:ind w:left="0"/>
              <w:rPr>
                <w:bCs/>
                <w:color w:val="2F5496" w:themeColor="accent5" w:themeShade="BF"/>
                <w:sz w:val="24"/>
                <w:szCs w:val="24"/>
                <w:highlight w:val="lightGray"/>
              </w:rPr>
            </w:pPr>
          </w:p>
        </w:tc>
      </w:tr>
    </w:tbl>
    <w:p w14:paraId="19C87E94" w14:textId="77777777" w:rsidR="00CE124C" w:rsidRDefault="00CE124C"/>
    <w:tbl>
      <w:tblPr>
        <w:tblStyle w:val="TableGrid"/>
        <w:tblW w:w="9498" w:type="dxa"/>
        <w:tblInd w:w="-289" w:type="dxa"/>
        <w:tblLook w:val="04A0" w:firstRow="1" w:lastRow="0" w:firstColumn="1" w:lastColumn="0" w:noHBand="0" w:noVBand="1"/>
      </w:tblPr>
      <w:tblGrid>
        <w:gridCol w:w="3261"/>
        <w:gridCol w:w="6237"/>
      </w:tblGrid>
      <w:tr w:rsidR="009F1F35" w14:paraId="5E09D4B4" w14:textId="77777777" w:rsidTr="00481FFF">
        <w:tc>
          <w:tcPr>
            <w:tcW w:w="3261" w:type="dxa"/>
            <w:shd w:val="clear" w:color="auto" w:fill="DEEAF6" w:themeFill="accent1" w:themeFillTint="33"/>
          </w:tcPr>
          <w:p w14:paraId="42FC1707" w14:textId="37303133" w:rsidR="009F1F35" w:rsidRPr="00815547" w:rsidRDefault="0014251C" w:rsidP="00815547">
            <w:pPr>
              <w:rPr>
                <w:b/>
                <w:color w:val="002060"/>
                <w:sz w:val="24"/>
                <w:szCs w:val="24"/>
              </w:rPr>
            </w:pPr>
            <w:r>
              <w:rPr>
                <w:b/>
                <w:color w:val="002060"/>
                <w:sz w:val="24"/>
                <w:szCs w:val="24"/>
              </w:rPr>
              <w:t>4</w:t>
            </w:r>
            <w:r w:rsidR="00657BE8" w:rsidRPr="00815547">
              <w:rPr>
                <w:b/>
                <w:color w:val="002060"/>
                <w:sz w:val="24"/>
                <w:szCs w:val="24"/>
              </w:rPr>
              <w:t xml:space="preserve">.3  </w:t>
            </w:r>
            <w:r w:rsidR="009F1F35" w:rsidRPr="00815547">
              <w:rPr>
                <w:b/>
                <w:color w:val="002060"/>
                <w:sz w:val="24"/>
                <w:szCs w:val="24"/>
              </w:rPr>
              <w:t>ROLES &amp; FUNCTIONS</w:t>
            </w:r>
          </w:p>
        </w:tc>
        <w:tc>
          <w:tcPr>
            <w:tcW w:w="6237" w:type="dxa"/>
            <w:shd w:val="clear" w:color="auto" w:fill="FFFFFF" w:themeFill="background1"/>
          </w:tcPr>
          <w:p w14:paraId="0DD06280" w14:textId="64252645" w:rsidR="00864323" w:rsidRPr="009846AA" w:rsidRDefault="00864323" w:rsidP="00944DB8">
            <w:pPr>
              <w:pStyle w:val="ListParagraph"/>
              <w:ind w:left="0"/>
              <w:rPr>
                <w:b/>
                <w:color w:val="FF0000"/>
                <w:sz w:val="20"/>
                <w:szCs w:val="20"/>
                <w:highlight w:val="lightGray"/>
              </w:rPr>
            </w:pPr>
            <w:r w:rsidRPr="009846AA">
              <w:rPr>
                <w:b/>
                <w:color w:val="FF0000"/>
                <w:sz w:val="20"/>
                <w:szCs w:val="20"/>
                <w:highlight w:val="lightGray"/>
              </w:rPr>
              <w:t>(</w:t>
            </w:r>
            <w:proofErr w:type="spellStart"/>
            <w:r w:rsidR="005257F1">
              <w:rPr>
                <w:b/>
                <w:color w:val="FF0000"/>
                <w:sz w:val="20"/>
                <w:szCs w:val="20"/>
                <w:highlight w:val="lightGray"/>
              </w:rPr>
              <w:t>Std</w:t>
            </w:r>
            <w:proofErr w:type="spellEnd"/>
            <w:r w:rsidRPr="009846AA">
              <w:rPr>
                <w:b/>
                <w:color w:val="FF0000"/>
                <w:sz w:val="20"/>
                <w:szCs w:val="20"/>
                <w:highlight w:val="lightGray"/>
              </w:rPr>
              <w:t>: Clauses 5.3, 6.2.2, 7.1 and 10.2)</w:t>
            </w:r>
          </w:p>
          <w:p w14:paraId="7545CF1C" w14:textId="77777777" w:rsidR="009F1F35" w:rsidRPr="00600C37" w:rsidRDefault="00AB24D5" w:rsidP="00C465B7">
            <w:pPr>
              <w:pStyle w:val="ListParagraph"/>
              <w:ind w:left="0"/>
              <w:rPr>
                <w:bCs/>
                <w:color w:val="2F5496" w:themeColor="accent5" w:themeShade="BF"/>
                <w:highlight w:val="lightGray"/>
              </w:rPr>
            </w:pPr>
            <w:r w:rsidRPr="00600C37">
              <w:rPr>
                <w:bCs/>
                <w:color w:val="2F5496" w:themeColor="accent5" w:themeShade="BF"/>
                <w:highlight w:val="lightGray"/>
              </w:rPr>
              <w:t xml:space="preserve">Certify that all the </w:t>
            </w:r>
            <w:r w:rsidR="00C465B7" w:rsidRPr="00600C37">
              <w:rPr>
                <w:bCs/>
                <w:color w:val="2F5496" w:themeColor="accent5" w:themeShade="BF"/>
                <w:highlight w:val="lightGray"/>
              </w:rPr>
              <w:t>people in key roles understand their roles and functions</w:t>
            </w:r>
          </w:p>
          <w:p w14:paraId="6A6C26BE" w14:textId="77777777" w:rsidR="005257F1" w:rsidRDefault="005257F1" w:rsidP="00C465B7">
            <w:pPr>
              <w:pStyle w:val="ListParagraph"/>
              <w:ind w:left="0"/>
              <w:rPr>
                <w:bCs/>
                <w:color w:val="002060"/>
              </w:rPr>
            </w:pPr>
          </w:p>
          <w:p w14:paraId="5C0C46ED" w14:textId="5AAD01D1" w:rsidR="005257F1" w:rsidRPr="00230BB3" w:rsidRDefault="005257F1" w:rsidP="0014251C">
            <w:pPr>
              <w:pStyle w:val="ListParagraph"/>
              <w:ind w:left="0"/>
              <w:rPr>
                <w:bCs/>
                <w:color w:val="2F5496" w:themeColor="accent5" w:themeShade="BF"/>
                <w:sz w:val="24"/>
                <w:szCs w:val="24"/>
                <w:highlight w:val="lightGray"/>
              </w:rPr>
            </w:pPr>
            <w:r>
              <w:rPr>
                <w:bCs/>
                <w:color w:val="002060"/>
              </w:rPr>
              <w:t xml:space="preserve">See </w:t>
            </w:r>
            <w:r w:rsidR="0014251C">
              <w:rPr>
                <w:bCs/>
                <w:color w:val="002060"/>
              </w:rPr>
              <w:t xml:space="preserve">4.3 in </w:t>
            </w:r>
            <w:r w:rsidR="00DA59F6">
              <w:rPr>
                <w:bCs/>
                <w:color w:val="002060"/>
              </w:rPr>
              <w:t>Section 3</w:t>
            </w:r>
            <w:r w:rsidRPr="00016540">
              <w:rPr>
                <w:b/>
                <w:bCs/>
                <w:color w:val="002060"/>
              </w:rPr>
              <w:t xml:space="preserve"> Sample DSMS Manual</w:t>
            </w:r>
            <w:r w:rsidR="0014251C">
              <w:rPr>
                <w:bCs/>
                <w:color w:val="002060"/>
              </w:rPr>
              <w:t xml:space="preserve"> </w:t>
            </w:r>
            <w:r>
              <w:rPr>
                <w:bCs/>
                <w:color w:val="002060"/>
              </w:rPr>
              <w:t>for an example of wording</w:t>
            </w:r>
          </w:p>
        </w:tc>
      </w:tr>
      <w:tr w:rsidR="00CC3C7D" w14:paraId="420E963F" w14:textId="77777777" w:rsidTr="005F55F9">
        <w:tc>
          <w:tcPr>
            <w:tcW w:w="3261" w:type="dxa"/>
          </w:tcPr>
          <w:p w14:paraId="2C625F03" w14:textId="0B78A690" w:rsidR="00CC3C7D" w:rsidRPr="005F55F9" w:rsidRDefault="00CC3C7D" w:rsidP="005F55F9">
            <w:pPr>
              <w:rPr>
                <w:b/>
                <w:color w:val="002060"/>
                <w:sz w:val="24"/>
                <w:szCs w:val="24"/>
              </w:rPr>
            </w:pPr>
            <w:r w:rsidRPr="005F55F9">
              <w:rPr>
                <w:b/>
                <w:color w:val="002060"/>
                <w:sz w:val="24"/>
                <w:szCs w:val="24"/>
              </w:rPr>
              <w:t>Owner Council/LWU</w:t>
            </w:r>
            <w:r w:rsidR="006A4211" w:rsidRPr="005F55F9">
              <w:rPr>
                <w:b/>
                <w:color w:val="002060"/>
                <w:sz w:val="24"/>
                <w:szCs w:val="24"/>
              </w:rPr>
              <w:br/>
            </w:r>
            <w:r w:rsidR="006A4211" w:rsidRPr="00600C37">
              <w:rPr>
                <w:color w:val="002060"/>
                <w:highlight w:val="lightGray"/>
              </w:rPr>
              <w:t>(Insert name)</w:t>
            </w:r>
          </w:p>
        </w:tc>
        <w:tc>
          <w:tcPr>
            <w:tcW w:w="6237" w:type="dxa"/>
          </w:tcPr>
          <w:p w14:paraId="7959BD53"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Ensure that Regulation followed</w:t>
            </w:r>
          </w:p>
          <w:p w14:paraId="02C107E7"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Provide necessary funds/resources</w:t>
            </w:r>
          </w:p>
          <w:p w14:paraId="4258C803"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Ensure dam manager has adequate DSMS skill set</w:t>
            </w:r>
          </w:p>
          <w:p w14:paraId="62FE038A"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Overall responsibility for O&amp;M Manual and Emergency Manual</w:t>
            </w:r>
          </w:p>
          <w:p w14:paraId="45DABDEB" w14:textId="77777777" w:rsidR="006A4211" w:rsidRPr="00956D2E" w:rsidRDefault="006A4211" w:rsidP="006A4211">
            <w:pPr>
              <w:pStyle w:val="ListParagraph"/>
              <w:numPr>
                <w:ilvl w:val="0"/>
                <w:numId w:val="21"/>
              </w:numPr>
              <w:ind w:left="416"/>
              <w:rPr>
                <w:rFonts w:ascii="Calibri" w:eastAsia="Times New Roman" w:hAnsi="Calibri" w:cs="Times New Roman"/>
                <w:color w:val="2F5496" w:themeColor="accent5" w:themeShade="BF"/>
                <w:lang w:eastAsia="en-GB"/>
              </w:rPr>
            </w:pPr>
            <w:r w:rsidRPr="00956D2E">
              <w:rPr>
                <w:rFonts w:ascii="Calibri" w:eastAsia="Times New Roman" w:hAnsi="Calibri" w:cs="Times New Roman"/>
                <w:color w:val="2F5496" w:themeColor="accent5" w:themeShade="BF"/>
                <w:highlight w:val="lightGray"/>
                <w:lang w:eastAsia="en-GB"/>
              </w:rPr>
              <w:t>Liaise with the Regulator</w:t>
            </w:r>
          </w:p>
          <w:p w14:paraId="54E3CBCF" w14:textId="0F84EBE1" w:rsidR="00CC3C7D" w:rsidRDefault="00CC3C7D" w:rsidP="00CC3C7D">
            <w:pPr>
              <w:pStyle w:val="ListParagraph"/>
              <w:ind w:left="0"/>
              <w:rPr>
                <w:bCs/>
                <w:color w:val="002060"/>
                <w:sz w:val="24"/>
                <w:szCs w:val="24"/>
              </w:rPr>
            </w:pPr>
          </w:p>
        </w:tc>
      </w:tr>
      <w:tr w:rsidR="00CC3C7D" w14:paraId="7DF9EAAD" w14:textId="77777777" w:rsidTr="005F55F9">
        <w:tc>
          <w:tcPr>
            <w:tcW w:w="3261" w:type="dxa"/>
          </w:tcPr>
          <w:p w14:paraId="4BE495FB" w14:textId="6C5CA7AE" w:rsidR="00CC3C7D" w:rsidRPr="005F55F9" w:rsidRDefault="00CC3C7D" w:rsidP="005F55F9">
            <w:pPr>
              <w:jc w:val="both"/>
              <w:rPr>
                <w:b/>
                <w:color w:val="2F5496" w:themeColor="accent5" w:themeShade="BF"/>
                <w:sz w:val="24"/>
                <w:szCs w:val="24"/>
              </w:rPr>
            </w:pPr>
            <w:r w:rsidRPr="005F55F9">
              <w:rPr>
                <w:b/>
                <w:color w:val="002060"/>
                <w:sz w:val="24"/>
                <w:szCs w:val="24"/>
              </w:rPr>
              <w:t>Manager</w:t>
            </w:r>
            <w:r w:rsidRPr="005F55F9">
              <w:rPr>
                <w:color w:val="002060"/>
                <w:sz w:val="24"/>
                <w:szCs w:val="24"/>
              </w:rPr>
              <w:t xml:space="preserve"> </w:t>
            </w:r>
            <w:r w:rsidR="006A4211" w:rsidRPr="005F55F9">
              <w:rPr>
                <w:color w:val="002060"/>
                <w:sz w:val="24"/>
                <w:szCs w:val="24"/>
              </w:rPr>
              <w:br/>
            </w:r>
            <w:r w:rsidRPr="00600C37">
              <w:rPr>
                <w:color w:val="002060"/>
                <w:highlight w:val="lightGray"/>
              </w:rPr>
              <w:t>(Insert name)</w:t>
            </w:r>
          </w:p>
        </w:tc>
        <w:tc>
          <w:tcPr>
            <w:tcW w:w="6237" w:type="dxa"/>
          </w:tcPr>
          <w:p w14:paraId="26FA0B08"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Enact O&amp;M manual</w:t>
            </w:r>
          </w:p>
          <w:p w14:paraId="6185FAFF"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Conduct monthly visual inspections of dam</w:t>
            </w:r>
          </w:p>
          <w:p w14:paraId="6BFAFCF6"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Ensure staff know/practice incident reporting requirements</w:t>
            </w:r>
          </w:p>
          <w:p w14:paraId="16C75651"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Notify owner immediately of any significant problems/issues</w:t>
            </w:r>
          </w:p>
          <w:p w14:paraId="4A0DF338" w14:textId="77777777" w:rsidR="006A4211"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Oversee dam maintenance</w:t>
            </w:r>
          </w:p>
          <w:p w14:paraId="1B5A9B06" w14:textId="14389585" w:rsidR="00CC3C7D" w:rsidRPr="006A4211"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6A4211">
              <w:rPr>
                <w:rFonts w:ascii="Calibri" w:eastAsia="Times New Roman" w:hAnsi="Calibri" w:cs="Times New Roman"/>
                <w:color w:val="2F5496" w:themeColor="accent5" w:themeShade="BF"/>
                <w:highlight w:val="lightGray"/>
                <w:lang w:eastAsia="en-GB"/>
              </w:rPr>
              <w:t>Provide access to inspectors/contractors</w:t>
            </w:r>
          </w:p>
        </w:tc>
      </w:tr>
      <w:tr w:rsidR="00CC3C7D" w14:paraId="631F811A" w14:textId="77777777" w:rsidTr="005F55F9">
        <w:tc>
          <w:tcPr>
            <w:tcW w:w="3261" w:type="dxa"/>
          </w:tcPr>
          <w:p w14:paraId="05595C4E" w14:textId="37DD4763" w:rsidR="00CC3C7D" w:rsidRPr="005F55F9" w:rsidRDefault="00CC3C7D" w:rsidP="005F55F9">
            <w:pPr>
              <w:rPr>
                <w:b/>
                <w:color w:val="2F5496" w:themeColor="accent5" w:themeShade="BF"/>
                <w:sz w:val="24"/>
                <w:szCs w:val="24"/>
              </w:rPr>
            </w:pPr>
            <w:r w:rsidRPr="005F55F9">
              <w:rPr>
                <w:b/>
                <w:color w:val="002060"/>
                <w:sz w:val="24"/>
                <w:szCs w:val="24"/>
              </w:rPr>
              <w:t xml:space="preserve">Consulting Dams Engineer </w:t>
            </w:r>
            <w:r w:rsidRPr="00600C37">
              <w:rPr>
                <w:color w:val="002060"/>
                <w:highlight w:val="darkGray"/>
              </w:rPr>
              <w:t>(Insert Name)</w:t>
            </w:r>
          </w:p>
        </w:tc>
        <w:tc>
          <w:tcPr>
            <w:tcW w:w="6237" w:type="dxa"/>
          </w:tcPr>
          <w:p w14:paraId="0AD47108" w14:textId="77777777" w:rsidR="006A4211" w:rsidRPr="00956D2E"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Conduct inspections of dam as requested</w:t>
            </w:r>
          </w:p>
          <w:p w14:paraId="50229E24" w14:textId="77777777" w:rsidR="006A4211"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56D2E">
              <w:rPr>
                <w:rFonts w:ascii="Calibri" w:eastAsia="Times New Roman" w:hAnsi="Calibri" w:cs="Times New Roman"/>
                <w:color w:val="2F5496" w:themeColor="accent5" w:themeShade="BF"/>
                <w:highlight w:val="lightGray"/>
                <w:lang w:eastAsia="en-GB"/>
              </w:rPr>
              <w:t>Measure for significant changes/movement of structure</w:t>
            </w:r>
          </w:p>
          <w:p w14:paraId="5036D894" w14:textId="5B19B194" w:rsidR="00CC3C7D" w:rsidRPr="006A4211"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6A4211">
              <w:rPr>
                <w:rFonts w:ascii="Calibri" w:eastAsia="Times New Roman" w:hAnsi="Calibri" w:cs="Times New Roman"/>
                <w:color w:val="2F5496" w:themeColor="accent5" w:themeShade="BF"/>
                <w:highlight w:val="lightGray"/>
                <w:lang w:eastAsia="en-GB"/>
              </w:rPr>
              <w:t>Report on an exception basis</w:t>
            </w:r>
          </w:p>
        </w:tc>
      </w:tr>
      <w:tr w:rsidR="00CC3C7D" w14:paraId="019225A2" w14:textId="77777777" w:rsidTr="005F55F9">
        <w:tc>
          <w:tcPr>
            <w:tcW w:w="3261" w:type="dxa"/>
          </w:tcPr>
          <w:p w14:paraId="143315B0" w14:textId="429EED1F" w:rsidR="00CC3C7D" w:rsidRPr="005F55F9" w:rsidRDefault="00CC3C7D" w:rsidP="005F55F9">
            <w:pPr>
              <w:rPr>
                <w:b/>
                <w:color w:val="002060"/>
                <w:sz w:val="24"/>
                <w:szCs w:val="24"/>
              </w:rPr>
            </w:pPr>
            <w:r w:rsidRPr="005F55F9">
              <w:rPr>
                <w:b/>
                <w:color w:val="002060"/>
                <w:sz w:val="24"/>
                <w:szCs w:val="24"/>
              </w:rPr>
              <w:t>Hired Experts</w:t>
            </w:r>
            <w:r w:rsidR="00C8430F" w:rsidRPr="005F55F9">
              <w:rPr>
                <w:color w:val="002060"/>
                <w:sz w:val="24"/>
                <w:szCs w:val="24"/>
              </w:rPr>
              <w:t xml:space="preserve"> </w:t>
            </w:r>
            <w:r w:rsidR="006A4211" w:rsidRPr="005F55F9">
              <w:rPr>
                <w:color w:val="002060"/>
                <w:sz w:val="24"/>
                <w:szCs w:val="24"/>
              </w:rPr>
              <w:br/>
            </w:r>
            <w:r w:rsidR="00C8430F" w:rsidRPr="00600C37">
              <w:rPr>
                <w:color w:val="002060"/>
                <w:highlight w:val="darkGray"/>
              </w:rPr>
              <w:t>(Insert Names)</w:t>
            </w:r>
          </w:p>
        </w:tc>
        <w:tc>
          <w:tcPr>
            <w:tcW w:w="6237" w:type="dxa"/>
          </w:tcPr>
          <w:p w14:paraId="1B6DA431" w14:textId="77777777" w:rsidR="006A4211" w:rsidRPr="0090308B"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0308B">
              <w:rPr>
                <w:rFonts w:ascii="Calibri" w:eastAsia="Times New Roman" w:hAnsi="Calibri" w:cs="Times New Roman"/>
                <w:color w:val="2F5496" w:themeColor="accent5" w:themeShade="BF"/>
                <w:highlight w:val="lightGray"/>
                <w:lang w:eastAsia="en-GB"/>
              </w:rPr>
              <w:t>Deliver reports as requested/specified by the LWU</w:t>
            </w:r>
          </w:p>
          <w:p w14:paraId="5840A4AC" w14:textId="77777777" w:rsidR="006A4211" w:rsidRPr="0090308B" w:rsidRDefault="006A4211" w:rsidP="006A4211">
            <w:pPr>
              <w:pStyle w:val="ListParagraph"/>
              <w:numPr>
                <w:ilvl w:val="0"/>
                <w:numId w:val="21"/>
              </w:numPr>
              <w:spacing w:after="120"/>
              <w:ind w:left="416"/>
              <w:rPr>
                <w:rFonts w:ascii="Calibri" w:eastAsia="Times New Roman" w:hAnsi="Calibri" w:cs="Times New Roman"/>
                <w:color w:val="2F5496" w:themeColor="accent5" w:themeShade="BF"/>
                <w:highlight w:val="lightGray"/>
                <w:lang w:eastAsia="en-GB"/>
              </w:rPr>
            </w:pPr>
            <w:r w:rsidRPr="0090308B">
              <w:rPr>
                <w:rFonts w:ascii="Calibri" w:eastAsia="Times New Roman" w:hAnsi="Calibri" w:cs="Times New Roman"/>
                <w:color w:val="2F5496" w:themeColor="accent5" w:themeShade="BF"/>
                <w:highlight w:val="lightGray"/>
                <w:lang w:eastAsia="en-GB"/>
              </w:rPr>
              <w:t>Write O&amp;M and Emergency Manual</w:t>
            </w:r>
          </w:p>
          <w:p w14:paraId="06D3ACA0" w14:textId="7B30D523" w:rsidR="00CC3C7D" w:rsidRDefault="00CC3C7D" w:rsidP="00CC3C7D">
            <w:pPr>
              <w:pStyle w:val="ListParagraph"/>
              <w:ind w:left="0"/>
              <w:rPr>
                <w:bCs/>
                <w:color w:val="002060"/>
                <w:sz w:val="24"/>
                <w:szCs w:val="24"/>
              </w:rPr>
            </w:pPr>
          </w:p>
        </w:tc>
      </w:tr>
    </w:tbl>
    <w:p w14:paraId="3BACB135" w14:textId="59F49AED" w:rsidR="00CE124C" w:rsidRDefault="00CE124C"/>
    <w:p w14:paraId="17E86E36" w14:textId="77777777" w:rsidR="00CE124C" w:rsidRDefault="00CE124C">
      <w:r>
        <w:br w:type="page"/>
      </w:r>
    </w:p>
    <w:p w14:paraId="6FB3A602" w14:textId="77777777" w:rsidR="00CE124C" w:rsidRDefault="00CE124C"/>
    <w:tbl>
      <w:tblPr>
        <w:tblStyle w:val="TableGrid"/>
        <w:tblW w:w="9498" w:type="dxa"/>
        <w:tblInd w:w="-289" w:type="dxa"/>
        <w:tblLook w:val="04A0" w:firstRow="1" w:lastRow="0" w:firstColumn="1" w:lastColumn="0" w:noHBand="0" w:noVBand="1"/>
      </w:tblPr>
      <w:tblGrid>
        <w:gridCol w:w="3261"/>
        <w:gridCol w:w="6237"/>
      </w:tblGrid>
      <w:tr w:rsidR="005609A2" w14:paraId="7658422D" w14:textId="77777777" w:rsidTr="00481FFF">
        <w:tc>
          <w:tcPr>
            <w:tcW w:w="3261" w:type="dxa"/>
            <w:shd w:val="clear" w:color="auto" w:fill="DEEAF6" w:themeFill="accent1" w:themeFillTint="33"/>
          </w:tcPr>
          <w:p w14:paraId="6E4BCCBF" w14:textId="32BD5DCA" w:rsidR="005609A2" w:rsidRPr="006A4211" w:rsidRDefault="0014251C" w:rsidP="008C770E">
            <w:pPr>
              <w:pStyle w:val="ListParagraph"/>
              <w:ind w:left="34"/>
              <w:rPr>
                <w:b/>
                <w:color w:val="002060"/>
                <w:sz w:val="24"/>
                <w:szCs w:val="24"/>
              </w:rPr>
            </w:pPr>
            <w:r>
              <w:rPr>
                <w:b/>
                <w:color w:val="002060"/>
                <w:sz w:val="24"/>
                <w:szCs w:val="24"/>
              </w:rPr>
              <w:t>4</w:t>
            </w:r>
            <w:r w:rsidR="005609A2" w:rsidRPr="00230BB3">
              <w:rPr>
                <w:b/>
                <w:color w:val="002060"/>
                <w:sz w:val="24"/>
                <w:szCs w:val="24"/>
              </w:rPr>
              <w:t>.4    INFORMATION SYSTEMS</w:t>
            </w:r>
          </w:p>
        </w:tc>
        <w:tc>
          <w:tcPr>
            <w:tcW w:w="6237" w:type="dxa"/>
            <w:shd w:val="clear" w:color="auto" w:fill="FFFFFF" w:themeFill="background1"/>
          </w:tcPr>
          <w:p w14:paraId="784AA8AF" w14:textId="77777777" w:rsidR="005609A2" w:rsidRDefault="005609A2" w:rsidP="005609A2">
            <w:pPr>
              <w:rPr>
                <w:b/>
                <w:color w:val="FF0000"/>
                <w:sz w:val="20"/>
                <w:szCs w:val="20"/>
              </w:rPr>
            </w:pPr>
            <w:r w:rsidRPr="005609A2">
              <w:rPr>
                <w:b/>
                <w:color w:val="FF0000"/>
                <w:sz w:val="20"/>
                <w:szCs w:val="20"/>
                <w:highlight w:val="lightGray"/>
              </w:rPr>
              <w:t>(</w:t>
            </w:r>
            <w:proofErr w:type="spellStart"/>
            <w:r w:rsidR="005257F1">
              <w:rPr>
                <w:b/>
                <w:color w:val="FF0000"/>
                <w:sz w:val="20"/>
                <w:szCs w:val="20"/>
                <w:highlight w:val="lightGray"/>
              </w:rPr>
              <w:t>Std</w:t>
            </w:r>
            <w:proofErr w:type="spellEnd"/>
            <w:r w:rsidRPr="005609A2">
              <w:rPr>
                <w:b/>
                <w:color w:val="FF0000"/>
                <w:sz w:val="20"/>
                <w:szCs w:val="20"/>
                <w:highlight w:val="lightGray"/>
              </w:rPr>
              <w:t>: Clauses 6.1, 7.5, 7.6.1, 7.6.2, 7.6.3, 8.1 and 9.1)</w:t>
            </w:r>
          </w:p>
          <w:p w14:paraId="567F8D30" w14:textId="2864192C" w:rsidR="00261035" w:rsidRPr="005609A2" w:rsidRDefault="00261035" w:rsidP="005609A2">
            <w:pPr>
              <w:rPr>
                <w:b/>
                <w:color w:val="002060"/>
                <w:sz w:val="24"/>
                <w:szCs w:val="24"/>
              </w:rPr>
            </w:pPr>
          </w:p>
        </w:tc>
      </w:tr>
      <w:tr w:rsidR="00CC3C7D" w14:paraId="2FCFFED5" w14:textId="77777777" w:rsidTr="005C2BC7">
        <w:tc>
          <w:tcPr>
            <w:tcW w:w="9498" w:type="dxa"/>
            <w:gridSpan w:val="2"/>
          </w:tcPr>
          <w:p w14:paraId="31F21D85" w14:textId="77777777" w:rsidR="0014251C" w:rsidRDefault="0014251C" w:rsidP="00396142">
            <w:pPr>
              <w:pStyle w:val="ListParagraph"/>
              <w:ind w:left="0"/>
              <w:rPr>
                <w:bCs/>
                <w:color w:val="2F5496" w:themeColor="accent5" w:themeShade="BF"/>
                <w:highlight w:val="lightGray"/>
              </w:rPr>
            </w:pPr>
          </w:p>
          <w:p w14:paraId="003A2041" w14:textId="77777777" w:rsidR="005257F1" w:rsidRPr="00600C37" w:rsidRDefault="00CC3C7D" w:rsidP="00396142">
            <w:pPr>
              <w:pStyle w:val="ListParagraph"/>
              <w:ind w:left="0"/>
              <w:rPr>
                <w:bCs/>
                <w:color w:val="2F5496" w:themeColor="accent5" w:themeShade="BF"/>
              </w:rPr>
            </w:pPr>
            <w:r w:rsidRPr="00600C37">
              <w:rPr>
                <w:bCs/>
                <w:color w:val="2F5496" w:themeColor="accent5" w:themeShade="BF"/>
                <w:highlight w:val="lightGray"/>
              </w:rPr>
              <w:t>I</w:t>
            </w:r>
            <w:r w:rsidR="008C770E" w:rsidRPr="00600C37">
              <w:rPr>
                <w:bCs/>
                <w:color w:val="2F5496" w:themeColor="accent5" w:themeShade="BF"/>
                <w:highlight w:val="lightGray"/>
              </w:rPr>
              <w:t>nsert d</w:t>
            </w:r>
            <w:r w:rsidRPr="00600C37">
              <w:rPr>
                <w:bCs/>
                <w:color w:val="2F5496" w:themeColor="accent5" w:themeShade="BF"/>
                <w:highlight w:val="lightGray"/>
              </w:rPr>
              <w:t>etails</w:t>
            </w:r>
            <w:r w:rsidR="008C770E" w:rsidRPr="00600C37">
              <w:rPr>
                <w:bCs/>
                <w:color w:val="2F5496" w:themeColor="accent5" w:themeShade="BF"/>
                <w:highlight w:val="lightGray"/>
              </w:rPr>
              <w:t xml:space="preserve"> of organisation’s information s</w:t>
            </w:r>
            <w:r w:rsidRPr="00600C37">
              <w:rPr>
                <w:bCs/>
                <w:color w:val="2F5496" w:themeColor="accent5" w:themeShade="BF"/>
                <w:highlight w:val="lightGray"/>
              </w:rPr>
              <w:t>ystems</w:t>
            </w:r>
            <w:r w:rsidR="00C465B7" w:rsidRPr="00600C37">
              <w:rPr>
                <w:bCs/>
                <w:color w:val="2F5496" w:themeColor="accent5" w:themeShade="BF"/>
              </w:rPr>
              <w:t xml:space="preserve"> </w:t>
            </w:r>
          </w:p>
          <w:p w14:paraId="66C91CBA" w14:textId="77777777" w:rsidR="00600C37" w:rsidRDefault="00600C37" w:rsidP="005257F1">
            <w:pPr>
              <w:pStyle w:val="ListParagraph"/>
              <w:ind w:left="0"/>
              <w:rPr>
                <w:bCs/>
                <w:color w:val="002060"/>
              </w:rPr>
            </w:pPr>
          </w:p>
          <w:p w14:paraId="212A1735" w14:textId="2A239404" w:rsidR="00CC3C7D" w:rsidRDefault="005257F1" w:rsidP="005257F1">
            <w:pPr>
              <w:pStyle w:val="ListParagraph"/>
              <w:ind w:left="0"/>
              <w:rPr>
                <w:bCs/>
                <w:color w:val="2F5496" w:themeColor="accent5" w:themeShade="BF"/>
                <w:sz w:val="24"/>
                <w:szCs w:val="24"/>
              </w:rPr>
            </w:pPr>
            <w:r>
              <w:rPr>
                <w:bCs/>
                <w:color w:val="002060"/>
              </w:rPr>
              <w:t>See</w:t>
            </w:r>
            <w:r w:rsidR="0014251C">
              <w:rPr>
                <w:bCs/>
                <w:color w:val="002060"/>
              </w:rPr>
              <w:t xml:space="preserve"> 4.4 in</w:t>
            </w:r>
            <w:r>
              <w:rPr>
                <w:bCs/>
                <w:color w:val="002060"/>
              </w:rPr>
              <w:t xml:space="preserve"> </w:t>
            </w:r>
            <w:r w:rsidR="00DA59F6">
              <w:rPr>
                <w:bCs/>
                <w:color w:val="002060"/>
              </w:rPr>
              <w:t>Section 3</w:t>
            </w:r>
            <w:r w:rsidRPr="00016540">
              <w:rPr>
                <w:b/>
                <w:bCs/>
                <w:color w:val="002060"/>
              </w:rPr>
              <w:t xml:space="preserve"> Sample DSMS Manual</w:t>
            </w:r>
            <w:r w:rsidR="0014251C">
              <w:rPr>
                <w:bCs/>
                <w:color w:val="002060"/>
              </w:rPr>
              <w:t xml:space="preserve"> </w:t>
            </w:r>
            <w:r>
              <w:rPr>
                <w:bCs/>
                <w:color w:val="002060"/>
              </w:rPr>
              <w:t>for an example of wording</w:t>
            </w:r>
            <w:r>
              <w:rPr>
                <w:bCs/>
                <w:color w:val="2F5496" w:themeColor="accent5" w:themeShade="BF"/>
                <w:sz w:val="24"/>
                <w:szCs w:val="24"/>
              </w:rPr>
              <w:t xml:space="preserve"> </w:t>
            </w:r>
          </w:p>
          <w:p w14:paraId="32EFAD16" w14:textId="614CA8B5" w:rsidR="00600C37" w:rsidRPr="00230BB3" w:rsidRDefault="00600C37" w:rsidP="005257F1">
            <w:pPr>
              <w:pStyle w:val="ListParagraph"/>
              <w:ind w:left="0"/>
              <w:rPr>
                <w:bCs/>
                <w:color w:val="2F5496" w:themeColor="accent5" w:themeShade="BF"/>
                <w:sz w:val="24"/>
                <w:szCs w:val="24"/>
              </w:rPr>
            </w:pPr>
          </w:p>
        </w:tc>
      </w:tr>
    </w:tbl>
    <w:p w14:paraId="3275ADC1" w14:textId="4AD8C79D" w:rsidR="005257F1" w:rsidRDefault="005257F1"/>
    <w:tbl>
      <w:tblPr>
        <w:tblStyle w:val="TableGrid"/>
        <w:tblW w:w="9498" w:type="dxa"/>
        <w:tblInd w:w="-289" w:type="dxa"/>
        <w:tblLook w:val="04A0" w:firstRow="1" w:lastRow="0" w:firstColumn="1" w:lastColumn="0" w:noHBand="0" w:noVBand="1"/>
      </w:tblPr>
      <w:tblGrid>
        <w:gridCol w:w="3261"/>
        <w:gridCol w:w="6237"/>
      </w:tblGrid>
      <w:tr w:rsidR="00864323" w14:paraId="6973B200" w14:textId="77777777" w:rsidTr="00481FFF">
        <w:tc>
          <w:tcPr>
            <w:tcW w:w="3261" w:type="dxa"/>
            <w:shd w:val="clear" w:color="auto" w:fill="DEEAF6" w:themeFill="accent1" w:themeFillTint="33"/>
          </w:tcPr>
          <w:p w14:paraId="66F852E8" w14:textId="6AE44785" w:rsidR="00864323" w:rsidRPr="00230BB3" w:rsidRDefault="0014251C" w:rsidP="008C770E">
            <w:pPr>
              <w:pStyle w:val="ListParagraph"/>
              <w:ind w:left="34"/>
              <w:rPr>
                <w:b/>
                <w:color w:val="002060"/>
                <w:sz w:val="24"/>
                <w:szCs w:val="24"/>
              </w:rPr>
            </w:pPr>
            <w:r>
              <w:rPr>
                <w:b/>
                <w:color w:val="002060"/>
                <w:sz w:val="24"/>
                <w:szCs w:val="24"/>
              </w:rPr>
              <w:t>4</w:t>
            </w:r>
            <w:r w:rsidR="00657BE8" w:rsidRPr="00230BB3">
              <w:rPr>
                <w:b/>
                <w:color w:val="002060"/>
                <w:sz w:val="24"/>
                <w:szCs w:val="24"/>
              </w:rPr>
              <w:t xml:space="preserve">.5  </w:t>
            </w:r>
            <w:r w:rsidR="00864323" w:rsidRPr="00230BB3">
              <w:rPr>
                <w:b/>
                <w:color w:val="002060"/>
                <w:sz w:val="24"/>
                <w:szCs w:val="24"/>
              </w:rPr>
              <w:t>DOCUMENTARY ELEMENTS</w:t>
            </w:r>
          </w:p>
        </w:tc>
        <w:tc>
          <w:tcPr>
            <w:tcW w:w="6237" w:type="dxa"/>
            <w:shd w:val="clear" w:color="auto" w:fill="FFFFFF" w:themeFill="background1"/>
          </w:tcPr>
          <w:p w14:paraId="03D45D38" w14:textId="6628A9C4" w:rsidR="00864323" w:rsidRPr="009846AA" w:rsidRDefault="00864323" w:rsidP="00944DB8">
            <w:pPr>
              <w:pStyle w:val="ListParagraph"/>
              <w:ind w:left="0"/>
              <w:rPr>
                <w:b/>
                <w:color w:val="FF0000"/>
                <w:sz w:val="20"/>
                <w:szCs w:val="20"/>
                <w:highlight w:val="lightGray"/>
              </w:rPr>
            </w:pPr>
            <w:r w:rsidRPr="009846AA">
              <w:rPr>
                <w:b/>
                <w:color w:val="FF0000"/>
                <w:sz w:val="20"/>
                <w:szCs w:val="20"/>
                <w:highlight w:val="lightGray"/>
              </w:rPr>
              <w:t>(</w:t>
            </w:r>
            <w:proofErr w:type="spellStart"/>
            <w:r w:rsidR="005257F1">
              <w:rPr>
                <w:b/>
                <w:color w:val="FF0000"/>
                <w:sz w:val="20"/>
                <w:szCs w:val="20"/>
                <w:highlight w:val="lightGray"/>
              </w:rPr>
              <w:t>Std</w:t>
            </w:r>
            <w:proofErr w:type="spellEnd"/>
            <w:r w:rsidRPr="009846AA">
              <w:rPr>
                <w:b/>
                <w:color w:val="FF0000"/>
                <w:sz w:val="20"/>
                <w:szCs w:val="20"/>
                <w:highlight w:val="lightGray"/>
              </w:rPr>
              <w:t>: Clauses 5.1 and 7.6.1)</w:t>
            </w:r>
          </w:p>
          <w:p w14:paraId="4105C036" w14:textId="181B0EB0" w:rsidR="004666AC" w:rsidRPr="00FA4DBA" w:rsidRDefault="008C770E" w:rsidP="00944DB8">
            <w:pPr>
              <w:pStyle w:val="ListParagraph"/>
              <w:ind w:left="0"/>
              <w:rPr>
                <w:bCs/>
                <w:color w:val="002060"/>
                <w:highlight w:val="lightGray"/>
              </w:rPr>
            </w:pPr>
            <w:r w:rsidRPr="00FA4DBA">
              <w:rPr>
                <w:bCs/>
                <w:color w:val="002060"/>
                <w:highlight w:val="lightGray"/>
              </w:rPr>
              <w:t>Insert d</w:t>
            </w:r>
            <w:r w:rsidR="004666AC" w:rsidRPr="00FA4DBA">
              <w:rPr>
                <w:bCs/>
                <w:color w:val="002060"/>
                <w:highlight w:val="lightGray"/>
              </w:rPr>
              <w:t xml:space="preserve">etails </w:t>
            </w:r>
            <w:r w:rsidR="00FA4DBA">
              <w:rPr>
                <w:bCs/>
                <w:color w:val="002060"/>
                <w:highlight w:val="lightGray"/>
              </w:rPr>
              <w:t xml:space="preserve">of documents and procedures outlined </w:t>
            </w:r>
            <w:r w:rsidR="004666AC" w:rsidRPr="00FA4DBA">
              <w:rPr>
                <w:bCs/>
                <w:color w:val="002060"/>
                <w:highlight w:val="lightGray"/>
              </w:rPr>
              <w:t>below</w:t>
            </w:r>
          </w:p>
          <w:p w14:paraId="610F35A0" w14:textId="4B36E4B3" w:rsidR="005257F1" w:rsidRDefault="005257F1" w:rsidP="00944DB8">
            <w:pPr>
              <w:pStyle w:val="ListParagraph"/>
              <w:ind w:left="0"/>
              <w:rPr>
                <w:bCs/>
                <w:color w:val="002060"/>
              </w:rPr>
            </w:pPr>
            <w:r>
              <w:rPr>
                <w:bCs/>
                <w:color w:val="002060"/>
              </w:rPr>
              <w:t xml:space="preserve">See </w:t>
            </w:r>
            <w:r w:rsidR="0014251C">
              <w:rPr>
                <w:bCs/>
                <w:color w:val="002060"/>
              </w:rPr>
              <w:t xml:space="preserve">4.5 in </w:t>
            </w:r>
            <w:r w:rsidR="00DA59F6">
              <w:rPr>
                <w:bCs/>
                <w:color w:val="002060"/>
              </w:rPr>
              <w:t>Section 3</w:t>
            </w:r>
            <w:r w:rsidRPr="00016540">
              <w:rPr>
                <w:b/>
                <w:bCs/>
                <w:color w:val="002060"/>
              </w:rPr>
              <w:t xml:space="preserve"> Sample DSMS Manual</w:t>
            </w:r>
            <w:r w:rsidR="0014251C">
              <w:rPr>
                <w:bCs/>
                <w:color w:val="002060"/>
              </w:rPr>
              <w:t xml:space="preserve"> </w:t>
            </w:r>
            <w:r>
              <w:rPr>
                <w:bCs/>
                <w:color w:val="002060"/>
              </w:rPr>
              <w:t>for an example of wording</w:t>
            </w:r>
          </w:p>
          <w:p w14:paraId="5F916F9D" w14:textId="3D3E713C" w:rsidR="00FA4DBA" w:rsidRPr="00230BB3" w:rsidRDefault="00FA4DBA" w:rsidP="00944DB8">
            <w:pPr>
              <w:pStyle w:val="ListParagraph"/>
              <w:ind w:left="0"/>
              <w:rPr>
                <w:bCs/>
                <w:color w:val="002060"/>
                <w:sz w:val="24"/>
                <w:szCs w:val="24"/>
                <w:highlight w:val="lightGray"/>
              </w:rPr>
            </w:pPr>
          </w:p>
        </w:tc>
      </w:tr>
      <w:tr w:rsidR="00864323" w14:paraId="3922E9E8" w14:textId="77777777" w:rsidTr="005F55F9">
        <w:tc>
          <w:tcPr>
            <w:tcW w:w="3261" w:type="dxa"/>
            <w:shd w:val="clear" w:color="auto" w:fill="DEEAF6" w:themeFill="accent1" w:themeFillTint="33"/>
          </w:tcPr>
          <w:p w14:paraId="16808D48" w14:textId="2C6EFE2A" w:rsidR="00864323" w:rsidRPr="00230BB3" w:rsidRDefault="00864323" w:rsidP="008C770E">
            <w:pPr>
              <w:pStyle w:val="ListParagraph"/>
              <w:ind w:left="0"/>
              <w:rPr>
                <w:b/>
                <w:color w:val="002060"/>
                <w:sz w:val="24"/>
                <w:szCs w:val="24"/>
              </w:rPr>
            </w:pPr>
            <w:r w:rsidRPr="00230BB3">
              <w:rPr>
                <w:b/>
                <w:color w:val="002060"/>
                <w:sz w:val="24"/>
                <w:szCs w:val="24"/>
              </w:rPr>
              <w:t>Documentary Element</w:t>
            </w:r>
          </w:p>
        </w:tc>
        <w:tc>
          <w:tcPr>
            <w:tcW w:w="6237" w:type="dxa"/>
            <w:shd w:val="clear" w:color="auto" w:fill="DEEAF6" w:themeFill="accent1" w:themeFillTint="33"/>
          </w:tcPr>
          <w:p w14:paraId="1F89241A" w14:textId="77777777" w:rsidR="00864323" w:rsidRDefault="00864323" w:rsidP="008C770E">
            <w:pPr>
              <w:pStyle w:val="ListParagraph"/>
              <w:ind w:left="0"/>
              <w:rPr>
                <w:b/>
                <w:color w:val="002060"/>
                <w:sz w:val="24"/>
                <w:szCs w:val="24"/>
                <w:highlight w:val="lightGray"/>
              </w:rPr>
            </w:pPr>
            <w:r w:rsidRPr="00230BB3">
              <w:rPr>
                <w:b/>
                <w:color w:val="002060"/>
                <w:sz w:val="24"/>
                <w:szCs w:val="24"/>
                <w:highlight w:val="lightGray"/>
              </w:rPr>
              <w:t xml:space="preserve">Detail &amp; </w:t>
            </w:r>
            <w:r w:rsidR="00657BE8">
              <w:rPr>
                <w:b/>
                <w:color w:val="002060"/>
                <w:sz w:val="24"/>
                <w:szCs w:val="24"/>
                <w:highlight w:val="lightGray"/>
              </w:rPr>
              <w:t>R</w:t>
            </w:r>
            <w:r w:rsidRPr="00230BB3">
              <w:rPr>
                <w:b/>
                <w:color w:val="002060"/>
                <w:sz w:val="24"/>
                <w:szCs w:val="24"/>
                <w:highlight w:val="lightGray"/>
              </w:rPr>
              <w:t>egulatory Connection</w:t>
            </w:r>
          </w:p>
          <w:p w14:paraId="5CB8D07B" w14:textId="4D435DB6" w:rsidR="00FA4DBA" w:rsidRPr="00230BB3" w:rsidRDefault="00FA4DBA" w:rsidP="008C770E">
            <w:pPr>
              <w:pStyle w:val="ListParagraph"/>
              <w:ind w:left="0"/>
              <w:rPr>
                <w:b/>
                <w:color w:val="002060"/>
                <w:sz w:val="24"/>
                <w:szCs w:val="24"/>
                <w:highlight w:val="lightGray"/>
              </w:rPr>
            </w:pPr>
          </w:p>
        </w:tc>
      </w:tr>
      <w:tr w:rsidR="004666AC" w14:paraId="2E969BD1" w14:textId="77777777" w:rsidTr="005F55F9">
        <w:tc>
          <w:tcPr>
            <w:tcW w:w="3261" w:type="dxa"/>
          </w:tcPr>
          <w:p w14:paraId="4524B198" w14:textId="7674F253" w:rsidR="004666AC" w:rsidRDefault="004666AC" w:rsidP="008C770E">
            <w:pPr>
              <w:pStyle w:val="ListParagraph"/>
              <w:numPr>
                <w:ilvl w:val="0"/>
                <w:numId w:val="21"/>
              </w:numPr>
              <w:rPr>
                <w:bCs/>
                <w:color w:val="002060"/>
                <w:sz w:val="24"/>
                <w:szCs w:val="24"/>
              </w:rPr>
            </w:pPr>
            <w:r w:rsidRPr="00991272">
              <w:rPr>
                <w:rFonts w:ascii="Calibri" w:eastAsia="Times New Roman" w:hAnsi="Calibri" w:cs="Times New Roman"/>
                <w:color w:val="000000"/>
                <w:lang w:eastAsia="en-GB"/>
              </w:rPr>
              <w:t>Policy</w:t>
            </w:r>
          </w:p>
        </w:tc>
        <w:tc>
          <w:tcPr>
            <w:tcW w:w="6237" w:type="dxa"/>
          </w:tcPr>
          <w:p w14:paraId="2BBDE212" w14:textId="3FACF60F" w:rsidR="004666AC" w:rsidRPr="008C770E" w:rsidRDefault="004666AC" w:rsidP="004666AC">
            <w:pPr>
              <w:pStyle w:val="ListParagraph"/>
              <w:ind w:left="0"/>
              <w:rPr>
                <w:bCs/>
                <w:color w:val="2F5496" w:themeColor="accent5" w:themeShade="BF"/>
                <w:sz w:val="24"/>
                <w:szCs w:val="24"/>
                <w:highlight w:val="lightGray"/>
              </w:rPr>
            </w:pPr>
            <w:r w:rsidRPr="008C770E">
              <w:rPr>
                <w:rFonts w:ascii="Calibri" w:eastAsia="Times New Roman" w:hAnsi="Calibri" w:cs="Times New Roman"/>
                <w:color w:val="2F5496" w:themeColor="accent5" w:themeShade="BF"/>
                <w:highlight w:val="lightGray"/>
                <w:lang w:eastAsia="en-GB"/>
              </w:rPr>
              <w:t>Statement of practical commitment to meet requirements of Regulation</w:t>
            </w:r>
          </w:p>
        </w:tc>
      </w:tr>
      <w:tr w:rsidR="004666AC" w14:paraId="689ED542" w14:textId="77777777" w:rsidTr="005F55F9">
        <w:tc>
          <w:tcPr>
            <w:tcW w:w="3261" w:type="dxa"/>
          </w:tcPr>
          <w:p w14:paraId="0B74405A" w14:textId="201B0ABE" w:rsidR="004666AC" w:rsidRDefault="004666AC" w:rsidP="008C770E">
            <w:pPr>
              <w:pStyle w:val="ListParagraph"/>
              <w:numPr>
                <w:ilvl w:val="0"/>
                <w:numId w:val="21"/>
              </w:numPr>
              <w:rPr>
                <w:bCs/>
                <w:color w:val="002060"/>
                <w:sz w:val="24"/>
                <w:szCs w:val="24"/>
              </w:rPr>
            </w:pPr>
            <w:r w:rsidRPr="00991272">
              <w:rPr>
                <w:rFonts w:ascii="Calibri" w:eastAsia="Times New Roman" w:hAnsi="Calibri" w:cs="Times New Roman"/>
                <w:color w:val="000000"/>
                <w:lang w:eastAsia="en-GB"/>
              </w:rPr>
              <w:t>O&amp;M Plan</w:t>
            </w:r>
          </w:p>
        </w:tc>
        <w:tc>
          <w:tcPr>
            <w:tcW w:w="6237" w:type="dxa"/>
          </w:tcPr>
          <w:p w14:paraId="05D572B9" w14:textId="69365239" w:rsidR="004666AC" w:rsidRPr="008C770E" w:rsidRDefault="004666AC" w:rsidP="004666AC">
            <w:pPr>
              <w:pStyle w:val="ListParagraph"/>
              <w:ind w:left="0"/>
              <w:rPr>
                <w:bCs/>
                <w:color w:val="2F5496" w:themeColor="accent5" w:themeShade="BF"/>
                <w:sz w:val="24"/>
                <w:szCs w:val="24"/>
                <w:highlight w:val="lightGray"/>
              </w:rPr>
            </w:pPr>
            <w:r w:rsidRPr="008C770E">
              <w:rPr>
                <w:rFonts w:ascii="Calibri" w:eastAsia="Times New Roman" w:hAnsi="Calibri" w:cs="Times New Roman"/>
                <w:color w:val="2F5496" w:themeColor="accent5" w:themeShade="BF"/>
                <w:highlight w:val="lightGray"/>
                <w:lang w:eastAsia="en-GB"/>
              </w:rPr>
              <w:t>Record of O&amp;M procedures required to meet the Regulation</w:t>
            </w:r>
          </w:p>
        </w:tc>
      </w:tr>
      <w:tr w:rsidR="004666AC" w14:paraId="6093312A" w14:textId="77777777" w:rsidTr="005F55F9">
        <w:tc>
          <w:tcPr>
            <w:tcW w:w="3261" w:type="dxa"/>
          </w:tcPr>
          <w:p w14:paraId="30682BB4" w14:textId="391140F7" w:rsidR="004666AC" w:rsidRDefault="004666AC" w:rsidP="008C770E">
            <w:pPr>
              <w:pStyle w:val="ListParagraph"/>
              <w:numPr>
                <w:ilvl w:val="0"/>
                <w:numId w:val="21"/>
              </w:numPr>
              <w:rPr>
                <w:bCs/>
                <w:color w:val="002060"/>
                <w:sz w:val="24"/>
                <w:szCs w:val="24"/>
              </w:rPr>
            </w:pPr>
            <w:r w:rsidRPr="00991272">
              <w:rPr>
                <w:rFonts w:ascii="Calibri" w:eastAsia="Times New Roman" w:hAnsi="Calibri" w:cs="Times New Roman"/>
                <w:color w:val="000000"/>
                <w:lang w:eastAsia="en-GB"/>
              </w:rPr>
              <w:t>Emergency Plan</w:t>
            </w:r>
          </w:p>
        </w:tc>
        <w:tc>
          <w:tcPr>
            <w:tcW w:w="6237" w:type="dxa"/>
          </w:tcPr>
          <w:p w14:paraId="2761735B" w14:textId="06595B38" w:rsidR="004666AC" w:rsidRPr="008C770E" w:rsidRDefault="004666AC" w:rsidP="004666AC">
            <w:pPr>
              <w:pStyle w:val="ListParagraph"/>
              <w:ind w:left="0"/>
              <w:rPr>
                <w:bCs/>
                <w:color w:val="2F5496" w:themeColor="accent5" w:themeShade="BF"/>
                <w:sz w:val="24"/>
                <w:szCs w:val="24"/>
                <w:highlight w:val="lightGray"/>
              </w:rPr>
            </w:pPr>
            <w:r w:rsidRPr="008C770E">
              <w:rPr>
                <w:rFonts w:ascii="Calibri" w:eastAsia="Times New Roman" w:hAnsi="Calibri" w:cs="Times New Roman"/>
                <w:color w:val="2F5496" w:themeColor="accent5" w:themeShade="BF"/>
                <w:highlight w:val="lightGray"/>
                <w:lang w:eastAsia="en-GB"/>
              </w:rPr>
              <w:t xml:space="preserve">Documented dam information/procedures re potential failure of the dam (see Clause 10 of the Regulation). </w:t>
            </w:r>
          </w:p>
        </w:tc>
      </w:tr>
      <w:tr w:rsidR="004666AC" w14:paraId="4C24EC66" w14:textId="77777777" w:rsidTr="005F55F9">
        <w:tc>
          <w:tcPr>
            <w:tcW w:w="3261" w:type="dxa"/>
          </w:tcPr>
          <w:p w14:paraId="09D20090" w14:textId="2A3BA55B" w:rsidR="004666AC" w:rsidRDefault="004666AC" w:rsidP="008C770E">
            <w:pPr>
              <w:pStyle w:val="ListParagraph"/>
              <w:numPr>
                <w:ilvl w:val="0"/>
                <w:numId w:val="21"/>
              </w:numPr>
              <w:rPr>
                <w:bCs/>
                <w:color w:val="002060"/>
                <w:sz w:val="24"/>
                <w:szCs w:val="24"/>
              </w:rPr>
            </w:pPr>
            <w:r w:rsidRPr="00991272">
              <w:rPr>
                <w:rFonts w:ascii="Calibri" w:eastAsia="Times New Roman" w:hAnsi="Calibri" w:cs="Times New Roman"/>
                <w:color w:val="000000"/>
                <w:lang w:eastAsia="en-GB"/>
              </w:rPr>
              <w:t>DSMS Manual</w:t>
            </w:r>
          </w:p>
        </w:tc>
        <w:tc>
          <w:tcPr>
            <w:tcW w:w="6237" w:type="dxa"/>
          </w:tcPr>
          <w:p w14:paraId="6E7FC1F9" w14:textId="0CC162BF" w:rsidR="004666AC" w:rsidRPr="008C770E" w:rsidRDefault="004666AC" w:rsidP="004666AC">
            <w:pPr>
              <w:spacing w:after="160" w:line="259" w:lineRule="auto"/>
              <w:rPr>
                <w:color w:val="2F5496" w:themeColor="accent5" w:themeShade="BF"/>
                <w:highlight w:val="lightGray"/>
              </w:rPr>
            </w:pPr>
            <w:r w:rsidRPr="008C770E">
              <w:rPr>
                <w:color w:val="2F5496" w:themeColor="accent5" w:themeShade="BF"/>
                <w:highlight w:val="lightGray"/>
              </w:rPr>
              <w:t xml:space="preserve">Master document describing DSMS. </w:t>
            </w:r>
          </w:p>
          <w:p w14:paraId="586C41CB" w14:textId="1F5B30D8" w:rsidR="004666AC" w:rsidRPr="008C770E" w:rsidRDefault="004666AC" w:rsidP="004666AC">
            <w:pPr>
              <w:pStyle w:val="ListParagraph"/>
              <w:ind w:left="0"/>
              <w:rPr>
                <w:bCs/>
                <w:color w:val="2F5496" w:themeColor="accent5" w:themeShade="BF"/>
                <w:sz w:val="24"/>
                <w:szCs w:val="24"/>
                <w:highlight w:val="lightGray"/>
              </w:rPr>
            </w:pPr>
            <w:r w:rsidRPr="008C770E">
              <w:rPr>
                <w:color w:val="2F5496" w:themeColor="accent5" w:themeShade="BF"/>
                <w:highlight w:val="lightGray"/>
              </w:rPr>
              <w:t>DSMS</w:t>
            </w:r>
            <w:r w:rsidR="001B04C3">
              <w:rPr>
                <w:color w:val="2F5496" w:themeColor="accent5" w:themeShade="BF"/>
                <w:highlight w:val="lightGray"/>
              </w:rPr>
              <w:t>’</w:t>
            </w:r>
            <w:r w:rsidRPr="008C770E">
              <w:rPr>
                <w:color w:val="2F5496" w:themeColor="accent5" w:themeShade="BF"/>
                <w:highlight w:val="lightGray"/>
              </w:rPr>
              <w:t xml:space="preserve"> purpose is to meet the overarching aims of the Act</w:t>
            </w:r>
            <w:r w:rsidRPr="008C770E">
              <w:rPr>
                <w:rFonts w:ascii="Calibri" w:eastAsia="Times New Roman" w:hAnsi="Calibri" w:cs="Times New Roman"/>
                <w:color w:val="2F5496" w:themeColor="accent5" w:themeShade="BF"/>
                <w:highlight w:val="lightGray"/>
                <w:lang w:eastAsia="en-GB"/>
              </w:rPr>
              <w:t xml:space="preserve"> (see Clause 3) and the specific requirements set out in the Regulation.</w:t>
            </w:r>
          </w:p>
        </w:tc>
      </w:tr>
    </w:tbl>
    <w:p w14:paraId="31AA4E2B" w14:textId="77777777" w:rsidR="00DE1E7A" w:rsidRDefault="00DE1E7A" w:rsidP="00DE1E7A">
      <w:pPr>
        <w:keepNext/>
        <w:tabs>
          <w:tab w:val="left" w:pos="993"/>
          <w:tab w:val="left" w:pos="1830"/>
        </w:tabs>
        <w:spacing w:line="240" w:lineRule="auto"/>
        <w:rPr>
          <w:rFonts w:cstheme="minorHAnsi"/>
          <w:b/>
          <w:bCs/>
          <w:sz w:val="24"/>
          <w:szCs w:val="24"/>
        </w:rPr>
      </w:pPr>
    </w:p>
    <w:p w14:paraId="3476A0DD" w14:textId="0BE5DDD3" w:rsidR="009846AA" w:rsidRDefault="0014251C" w:rsidP="00DE1E7A">
      <w:pPr>
        <w:keepNext/>
        <w:tabs>
          <w:tab w:val="left" w:pos="993"/>
          <w:tab w:val="left" w:pos="1830"/>
        </w:tabs>
        <w:spacing w:line="240" w:lineRule="auto"/>
        <w:rPr>
          <w:rFonts w:ascii="Segoe UI" w:eastAsia="Segoe UI" w:hAnsi="Segoe UI" w:cs="Segoe UI"/>
          <w:bCs/>
          <w:color w:val="808080" w:themeColor="background1" w:themeShade="80"/>
          <w:sz w:val="20"/>
          <w:szCs w:val="20"/>
          <w:lang w:val="en-US"/>
        </w:rPr>
      </w:pPr>
      <w:r>
        <w:rPr>
          <w:rFonts w:cstheme="minorHAnsi"/>
          <w:b/>
          <w:bCs/>
          <w:sz w:val="24"/>
          <w:szCs w:val="24"/>
        </w:rPr>
        <w:t>5</w:t>
      </w:r>
      <w:r w:rsidR="0043226B" w:rsidRPr="001E0958">
        <w:rPr>
          <w:rFonts w:ascii="Segoe UI" w:eastAsia="Segoe UI" w:hAnsi="Segoe UI" w:cs="Segoe UI"/>
          <w:b/>
          <w:bCs/>
          <w:sz w:val="24"/>
          <w:szCs w:val="24"/>
          <w:lang w:val="en-US"/>
        </w:rPr>
        <w:t>.</w:t>
      </w:r>
      <w:r w:rsidR="007D32B2">
        <w:rPr>
          <w:rFonts w:ascii="Segoe UI" w:eastAsia="Segoe UI" w:hAnsi="Segoe UI" w:cs="Segoe UI"/>
          <w:b/>
          <w:bCs/>
          <w:sz w:val="24"/>
          <w:szCs w:val="24"/>
          <w:lang w:val="en-US"/>
        </w:rPr>
        <w:t xml:space="preserve"> </w:t>
      </w:r>
      <w:r w:rsidR="0043226B" w:rsidRPr="00230BB3">
        <w:rPr>
          <w:rFonts w:eastAsia="Segoe UI" w:cstheme="minorHAnsi"/>
          <w:b/>
          <w:bCs/>
          <w:sz w:val="24"/>
          <w:szCs w:val="24"/>
          <w:lang w:val="en-US"/>
        </w:rPr>
        <w:t>RISK MANAGEMENT</w:t>
      </w:r>
      <w:r w:rsidR="0043226B" w:rsidRPr="00230BB3">
        <w:rPr>
          <w:rFonts w:ascii="Segoe UI" w:eastAsia="Segoe UI" w:hAnsi="Segoe UI" w:cs="Segoe UI"/>
          <w:b/>
          <w:bCs/>
          <w:sz w:val="24"/>
          <w:szCs w:val="24"/>
          <w:lang w:val="en-US"/>
        </w:rPr>
        <w:t xml:space="preserve"> </w:t>
      </w:r>
      <w:r w:rsidR="00D67121" w:rsidRPr="009846AA">
        <w:rPr>
          <w:rFonts w:eastAsia="Segoe UI" w:cstheme="minorHAnsi"/>
          <w:b/>
          <w:color w:val="FF0000"/>
          <w:sz w:val="20"/>
          <w:szCs w:val="20"/>
          <w:highlight w:val="lightGray"/>
          <w:lang w:val="en-US"/>
        </w:rPr>
        <w:t>(</w:t>
      </w:r>
      <w:proofErr w:type="spellStart"/>
      <w:r w:rsidR="00D67121" w:rsidRPr="009846AA">
        <w:rPr>
          <w:rFonts w:eastAsia="Segoe UI" w:cstheme="minorHAnsi"/>
          <w:b/>
          <w:color w:val="FF0000"/>
          <w:sz w:val="20"/>
          <w:szCs w:val="20"/>
          <w:highlight w:val="lightGray"/>
          <w:lang w:val="en-US"/>
        </w:rPr>
        <w:t>Reg</w:t>
      </w:r>
      <w:proofErr w:type="spellEnd"/>
      <w:r w:rsidR="00D67121" w:rsidRPr="009846AA">
        <w:rPr>
          <w:rFonts w:eastAsia="Segoe UI" w:cstheme="minorHAnsi"/>
          <w:b/>
          <w:color w:val="FF0000"/>
          <w:sz w:val="20"/>
          <w:szCs w:val="20"/>
          <w:highlight w:val="lightGray"/>
          <w:lang w:val="en-US"/>
        </w:rPr>
        <w:t xml:space="preserve">: Clauses 13–15; </w:t>
      </w:r>
      <w:proofErr w:type="spellStart"/>
      <w:proofErr w:type="gramStart"/>
      <w:r w:rsidR="00D67121" w:rsidRPr="009846AA">
        <w:rPr>
          <w:rFonts w:eastAsia="Segoe UI" w:cstheme="minorHAnsi"/>
          <w:b/>
          <w:color w:val="FF0000"/>
          <w:sz w:val="20"/>
          <w:szCs w:val="20"/>
          <w:highlight w:val="lightGray"/>
          <w:lang w:val="en-US"/>
        </w:rPr>
        <w:t>Std</w:t>
      </w:r>
      <w:proofErr w:type="spellEnd"/>
      <w:proofErr w:type="gramEnd"/>
      <w:r w:rsidR="00D67121" w:rsidRPr="009846AA">
        <w:rPr>
          <w:rFonts w:eastAsia="Segoe UI" w:cstheme="minorHAnsi"/>
          <w:b/>
          <w:color w:val="FF0000"/>
          <w:sz w:val="20"/>
          <w:szCs w:val="20"/>
          <w:highlight w:val="lightGray"/>
          <w:lang w:val="en-US"/>
        </w:rPr>
        <w:t>: Clauses 4.1, 6.2.2 and 8.1)</w:t>
      </w:r>
      <w:r w:rsidR="009846AA" w:rsidRPr="009846AA">
        <w:rPr>
          <w:rFonts w:eastAsia="Segoe UI" w:cstheme="minorHAnsi"/>
          <w:bCs/>
          <w:color w:val="FF0000"/>
          <w:sz w:val="20"/>
          <w:szCs w:val="20"/>
          <w:lang w:val="en-US"/>
        </w:rPr>
        <w:t xml:space="preserve"> </w:t>
      </w:r>
    </w:p>
    <w:p w14:paraId="7902891F" w14:textId="0A60692A" w:rsidR="00657BE8" w:rsidRPr="00FA4DBA" w:rsidRDefault="00657BE8" w:rsidP="00DE1E7A">
      <w:pPr>
        <w:keepNext/>
        <w:tabs>
          <w:tab w:val="left" w:pos="1830"/>
        </w:tabs>
        <w:spacing w:line="240" w:lineRule="auto"/>
        <w:rPr>
          <w:color w:val="1F4E79" w:themeColor="accent1" w:themeShade="80"/>
        </w:rPr>
      </w:pPr>
      <w:r w:rsidRPr="00FA4DBA">
        <w:rPr>
          <w:color w:val="1F4E79" w:themeColor="accent1" w:themeShade="80"/>
          <w:highlight w:val="lightGray"/>
        </w:rPr>
        <w:t xml:space="preserve">Refer </w:t>
      </w:r>
      <w:r w:rsidR="004E2099" w:rsidRPr="00FA4DBA">
        <w:rPr>
          <w:color w:val="1F4E79" w:themeColor="accent1" w:themeShade="80"/>
          <w:highlight w:val="lightGray"/>
        </w:rPr>
        <w:t>to</w:t>
      </w:r>
      <w:r w:rsidR="007D32B2" w:rsidRPr="00FA4DBA">
        <w:rPr>
          <w:color w:val="1F4E79" w:themeColor="accent1" w:themeShade="80"/>
          <w:highlight w:val="lightGray"/>
        </w:rPr>
        <w:t xml:space="preserve"> </w:t>
      </w:r>
      <w:r w:rsidR="0014251C">
        <w:rPr>
          <w:color w:val="1F4E79" w:themeColor="accent1" w:themeShade="80"/>
          <w:highlight w:val="lightGray"/>
        </w:rPr>
        <w:t>5</w:t>
      </w:r>
      <w:r w:rsidR="00261035">
        <w:rPr>
          <w:color w:val="1F4E79" w:themeColor="accent1" w:themeShade="80"/>
          <w:highlight w:val="lightGray"/>
        </w:rPr>
        <w:t xml:space="preserve"> </w:t>
      </w:r>
      <w:r w:rsidR="0014251C">
        <w:rPr>
          <w:color w:val="1F4E79" w:themeColor="accent1" w:themeShade="80"/>
          <w:highlight w:val="lightGray"/>
        </w:rPr>
        <w:t xml:space="preserve">in </w:t>
      </w:r>
      <w:r w:rsidR="00DA59F6" w:rsidRPr="00FA4DBA">
        <w:rPr>
          <w:b/>
          <w:color w:val="1F4E79" w:themeColor="accent1" w:themeShade="80"/>
          <w:highlight w:val="lightGray"/>
        </w:rPr>
        <w:t>Section 3</w:t>
      </w:r>
      <w:r w:rsidR="004E2099" w:rsidRPr="00FA4DBA">
        <w:rPr>
          <w:b/>
          <w:color w:val="1F4E79" w:themeColor="accent1" w:themeShade="80"/>
          <w:highlight w:val="lightGray"/>
        </w:rPr>
        <w:t xml:space="preserve"> Sample DSMS Manual </w:t>
      </w:r>
      <w:r w:rsidR="004E2099" w:rsidRPr="00FA4DBA">
        <w:rPr>
          <w:color w:val="1F4E79" w:themeColor="accent1" w:themeShade="80"/>
          <w:highlight w:val="lightGray"/>
        </w:rPr>
        <w:t xml:space="preserve">in </w:t>
      </w:r>
      <w:r w:rsidRPr="00FA4DBA">
        <w:rPr>
          <w:color w:val="1F4E79" w:themeColor="accent1" w:themeShade="80"/>
          <w:highlight w:val="lightGray"/>
        </w:rPr>
        <w:t>for information required i</w:t>
      </w:r>
      <w:r w:rsidR="004E2099" w:rsidRPr="00FA4DBA">
        <w:rPr>
          <w:color w:val="1F4E79" w:themeColor="accent1" w:themeShade="80"/>
          <w:highlight w:val="lightGray"/>
        </w:rPr>
        <w:t>n the strategy with respect to risk m</w:t>
      </w:r>
      <w:r w:rsidRPr="00FA4DBA">
        <w:rPr>
          <w:color w:val="1F4E79" w:themeColor="accent1" w:themeShade="80"/>
          <w:highlight w:val="lightGray"/>
        </w:rPr>
        <w:t>anagement.</w:t>
      </w:r>
    </w:p>
    <w:p w14:paraId="7F1835A7" w14:textId="7E3D042C" w:rsidR="00657BE8" w:rsidRPr="009B43C2" w:rsidRDefault="0014251C" w:rsidP="00DE1E7A">
      <w:pPr>
        <w:keepNext/>
        <w:tabs>
          <w:tab w:val="left" w:pos="1830"/>
        </w:tabs>
        <w:spacing w:line="240" w:lineRule="auto"/>
        <w:rPr>
          <w:b/>
          <w:bCs/>
          <w:sz w:val="24"/>
          <w:szCs w:val="24"/>
        </w:rPr>
      </w:pPr>
      <w:r>
        <w:rPr>
          <w:b/>
          <w:bCs/>
          <w:sz w:val="24"/>
          <w:szCs w:val="24"/>
        </w:rPr>
        <w:t>6</w:t>
      </w:r>
      <w:r w:rsidR="00D67121">
        <w:rPr>
          <w:b/>
          <w:bCs/>
          <w:sz w:val="24"/>
          <w:szCs w:val="24"/>
        </w:rPr>
        <w:t>. INCIDENT</w:t>
      </w:r>
      <w:r w:rsidR="00657BE8">
        <w:rPr>
          <w:b/>
          <w:bCs/>
          <w:sz w:val="24"/>
          <w:szCs w:val="24"/>
        </w:rPr>
        <w:t xml:space="preserve"> </w:t>
      </w:r>
      <w:r w:rsidR="009849FA">
        <w:rPr>
          <w:b/>
          <w:bCs/>
          <w:sz w:val="24"/>
          <w:szCs w:val="24"/>
        </w:rPr>
        <w:t xml:space="preserve">REPORTING </w:t>
      </w:r>
      <w:r w:rsidR="009849FA">
        <w:rPr>
          <w:b/>
          <w:color w:val="002060"/>
        </w:rPr>
        <w:t>(</w:t>
      </w:r>
      <w:proofErr w:type="spellStart"/>
      <w:r w:rsidR="00D67121" w:rsidRPr="009846AA">
        <w:rPr>
          <w:b/>
          <w:color w:val="FF0000"/>
          <w:sz w:val="20"/>
          <w:szCs w:val="20"/>
          <w:highlight w:val="lightGray"/>
        </w:rPr>
        <w:t>Reg</w:t>
      </w:r>
      <w:proofErr w:type="spellEnd"/>
      <w:r w:rsidR="00D67121" w:rsidRPr="009846AA">
        <w:rPr>
          <w:b/>
          <w:color w:val="FF0000"/>
          <w:sz w:val="20"/>
          <w:szCs w:val="20"/>
          <w:highlight w:val="lightGray"/>
        </w:rPr>
        <w:t xml:space="preserve">: Clause 19; </w:t>
      </w:r>
      <w:proofErr w:type="spellStart"/>
      <w:proofErr w:type="gramStart"/>
      <w:r w:rsidR="00D67121" w:rsidRPr="009846AA">
        <w:rPr>
          <w:b/>
          <w:color w:val="FF0000"/>
          <w:sz w:val="20"/>
          <w:szCs w:val="20"/>
          <w:highlight w:val="lightGray"/>
        </w:rPr>
        <w:t>Std</w:t>
      </w:r>
      <w:proofErr w:type="spellEnd"/>
      <w:proofErr w:type="gramEnd"/>
      <w:r w:rsidR="00D67121" w:rsidRPr="009846AA">
        <w:rPr>
          <w:b/>
          <w:color w:val="FF0000"/>
          <w:sz w:val="20"/>
          <w:szCs w:val="20"/>
          <w:highlight w:val="lightGray"/>
        </w:rPr>
        <w:t>: Clauses 6.2.2 and 8.1)</w:t>
      </w:r>
    </w:p>
    <w:p w14:paraId="5ECF4ED6" w14:textId="12253FE6" w:rsidR="00657BE8" w:rsidRPr="00FA4DBA" w:rsidRDefault="004E2099" w:rsidP="00DE1E7A">
      <w:pPr>
        <w:keepNext/>
        <w:tabs>
          <w:tab w:val="left" w:pos="1830"/>
        </w:tabs>
        <w:spacing w:line="240" w:lineRule="auto"/>
        <w:rPr>
          <w:color w:val="1F4E79" w:themeColor="accent1" w:themeShade="80"/>
        </w:rPr>
      </w:pPr>
      <w:r w:rsidRPr="00FA4DBA">
        <w:rPr>
          <w:color w:val="1F4E79" w:themeColor="accent1" w:themeShade="80"/>
          <w:highlight w:val="lightGray"/>
        </w:rPr>
        <w:t>Refer to</w:t>
      </w:r>
      <w:r w:rsidR="00657BE8" w:rsidRPr="00FA4DBA">
        <w:rPr>
          <w:color w:val="1F4E79" w:themeColor="accent1" w:themeShade="80"/>
          <w:highlight w:val="lightGray"/>
        </w:rPr>
        <w:t xml:space="preserve"> </w:t>
      </w:r>
      <w:r w:rsidR="0014251C">
        <w:rPr>
          <w:color w:val="1F4E79" w:themeColor="accent1" w:themeShade="80"/>
          <w:highlight w:val="lightGray"/>
        </w:rPr>
        <w:t>6</w:t>
      </w:r>
      <w:r w:rsidR="00261035">
        <w:rPr>
          <w:color w:val="1F4E79" w:themeColor="accent1" w:themeShade="80"/>
          <w:highlight w:val="lightGray"/>
        </w:rPr>
        <w:t xml:space="preserve"> </w:t>
      </w:r>
      <w:r w:rsidR="0014251C">
        <w:rPr>
          <w:color w:val="1F4E79" w:themeColor="accent1" w:themeShade="80"/>
          <w:highlight w:val="lightGray"/>
        </w:rPr>
        <w:t xml:space="preserve">In </w:t>
      </w:r>
      <w:r w:rsidR="00DA59F6" w:rsidRPr="00FA4DBA">
        <w:rPr>
          <w:color w:val="1F4E79" w:themeColor="accent1" w:themeShade="80"/>
          <w:highlight w:val="lightGray"/>
        </w:rPr>
        <w:t>Section 3</w:t>
      </w:r>
      <w:r w:rsidR="0042501E" w:rsidRPr="00FA4DBA">
        <w:rPr>
          <w:color w:val="1F4E79" w:themeColor="accent1" w:themeShade="80"/>
          <w:highlight w:val="lightGray"/>
        </w:rPr>
        <w:t xml:space="preserve"> </w:t>
      </w:r>
      <w:r w:rsidR="00657BE8" w:rsidRPr="00FA4DBA">
        <w:rPr>
          <w:color w:val="1F4E79" w:themeColor="accent1" w:themeShade="80"/>
          <w:highlight w:val="lightGray"/>
        </w:rPr>
        <w:t>f</w:t>
      </w:r>
      <w:r w:rsidRPr="00FA4DBA">
        <w:rPr>
          <w:color w:val="1F4E79" w:themeColor="accent1" w:themeShade="80"/>
          <w:highlight w:val="lightGray"/>
        </w:rPr>
        <w:t>or information required in the strategy with respect</w:t>
      </w:r>
      <w:r w:rsidR="00200023" w:rsidRPr="00FA4DBA">
        <w:rPr>
          <w:color w:val="1F4E79" w:themeColor="accent1" w:themeShade="80"/>
          <w:highlight w:val="lightGray"/>
        </w:rPr>
        <w:t xml:space="preserve"> </w:t>
      </w:r>
      <w:r w:rsidR="0062151B" w:rsidRPr="00FA4DBA">
        <w:rPr>
          <w:color w:val="1F4E79" w:themeColor="accent1" w:themeShade="80"/>
          <w:highlight w:val="lightGray"/>
        </w:rPr>
        <w:t>to incident r</w:t>
      </w:r>
      <w:r w:rsidR="00657BE8" w:rsidRPr="00FA4DBA">
        <w:rPr>
          <w:color w:val="1F4E79" w:themeColor="accent1" w:themeShade="80"/>
          <w:highlight w:val="lightGray"/>
        </w:rPr>
        <w:t>eporting.</w:t>
      </w:r>
    </w:p>
    <w:p w14:paraId="0F5D8E09" w14:textId="7F5F2207" w:rsidR="00D67121" w:rsidRDefault="0014251C" w:rsidP="00DE1E7A">
      <w:pPr>
        <w:tabs>
          <w:tab w:val="left" w:pos="993"/>
        </w:tabs>
        <w:rPr>
          <w:b/>
          <w:color w:val="FF0000"/>
          <w:sz w:val="20"/>
          <w:szCs w:val="20"/>
        </w:rPr>
      </w:pPr>
      <w:r>
        <w:rPr>
          <w:b/>
          <w:bCs/>
          <w:sz w:val="24"/>
          <w:szCs w:val="24"/>
        </w:rPr>
        <w:t>7</w:t>
      </w:r>
      <w:r w:rsidR="00657BE8">
        <w:rPr>
          <w:b/>
          <w:bCs/>
          <w:sz w:val="24"/>
          <w:szCs w:val="24"/>
        </w:rPr>
        <w:t>.</w:t>
      </w:r>
      <w:r w:rsidR="00D67121">
        <w:rPr>
          <w:b/>
          <w:bCs/>
          <w:sz w:val="24"/>
          <w:szCs w:val="24"/>
        </w:rPr>
        <w:t xml:space="preserve"> </w:t>
      </w:r>
      <w:r w:rsidR="00657BE8" w:rsidRPr="00230BB3">
        <w:rPr>
          <w:rFonts w:ascii="Calibri" w:hAnsi="Calibri" w:cs="Calibri"/>
          <w:b/>
          <w:bCs/>
          <w:sz w:val="24"/>
          <w:szCs w:val="24"/>
        </w:rPr>
        <w:t>SAFETY</w:t>
      </w:r>
      <w:r w:rsidR="00657BE8">
        <w:rPr>
          <w:b/>
          <w:bCs/>
          <w:sz w:val="24"/>
          <w:szCs w:val="24"/>
        </w:rPr>
        <w:t xml:space="preserve"> REVIEW</w:t>
      </w:r>
      <w:r w:rsidR="00D67121">
        <w:rPr>
          <w:b/>
          <w:bCs/>
          <w:sz w:val="24"/>
          <w:szCs w:val="24"/>
        </w:rPr>
        <w:t xml:space="preserve"> </w:t>
      </w:r>
      <w:r w:rsidR="00D67121" w:rsidRPr="009846AA">
        <w:rPr>
          <w:b/>
          <w:color w:val="FF0000"/>
          <w:sz w:val="20"/>
          <w:szCs w:val="20"/>
          <w:highlight w:val="lightGray"/>
        </w:rPr>
        <w:t>(</w:t>
      </w:r>
      <w:proofErr w:type="spellStart"/>
      <w:r w:rsidR="00D67121" w:rsidRPr="009846AA">
        <w:rPr>
          <w:b/>
          <w:color w:val="FF0000"/>
          <w:sz w:val="20"/>
          <w:szCs w:val="20"/>
          <w:highlight w:val="lightGray"/>
        </w:rPr>
        <w:t>Reg</w:t>
      </w:r>
      <w:proofErr w:type="spellEnd"/>
      <w:r w:rsidR="00D67121" w:rsidRPr="009846AA">
        <w:rPr>
          <w:b/>
          <w:color w:val="FF0000"/>
          <w:sz w:val="20"/>
          <w:szCs w:val="20"/>
          <w:highlight w:val="lightGray"/>
        </w:rPr>
        <w:t xml:space="preserve">: Clauses 13 and 20; </w:t>
      </w:r>
      <w:proofErr w:type="spellStart"/>
      <w:proofErr w:type="gramStart"/>
      <w:r w:rsidR="00D67121" w:rsidRPr="009846AA">
        <w:rPr>
          <w:b/>
          <w:color w:val="FF0000"/>
          <w:sz w:val="20"/>
          <w:szCs w:val="20"/>
          <w:highlight w:val="lightGray"/>
        </w:rPr>
        <w:t>Std</w:t>
      </w:r>
      <w:proofErr w:type="spellEnd"/>
      <w:proofErr w:type="gramEnd"/>
      <w:r w:rsidR="00D67121" w:rsidRPr="009846AA">
        <w:rPr>
          <w:b/>
          <w:color w:val="FF0000"/>
          <w:sz w:val="20"/>
          <w:szCs w:val="20"/>
          <w:highlight w:val="lightGray"/>
        </w:rPr>
        <w:t>: Clauses 6.1, 6.2.2, 8.1, 9.1 and 10.2)</w:t>
      </w:r>
    </w:p>
    <w:p w14:paraId="589915CB" w14:textId="4672830A" w:rsidR="00657BE8" w:rsidRPr="00FA4DBA" w:rsidRDefault="00657BE8" w:rsidP="00DE1E7A">
      <w:pPr>
        <w:rPr>
          <w:b/>
          <w:color w:val="1F4E79" w:themeColor="accent1" w:themeShade="80"/>
          <w:sz w:val="20"/>
          <w:szCs w:val="20"/>
        </w:rPr>
      </w:pPr>
      <w:r w:rsidRPr="00FA4DBA">
        <w:rPr>
          <w:color w:val="1F4E79" w:themeColor="accent1" w:themeShade="80"/>
          <w:highlight w:val="lightGray"/>
        </w:rPr>
        <w:t xml:space="preserve">Refer </w:t>
      </w:r>
      <w:r w:rsidR="0062151B" w:rsidRPr="00FA4DBA">
        <w:rPr>
          <w:color w:val="1F4E79" w:themeColor="accent1" w:themeShade="80"/>
          <w:highlight w:val="lightGray"/>
        </w:rPr>
        <w:t>to</w:t>
      </w:r>
      <w:r w:rsidR="0014251C">
        <w:rPr>
          <w:color w:val="1F4E79" w:themeColor="accent1" w:themeShade="80"/>
          <w:highlight w:val="lightGray"/>
        </w:rPr>
        <w:t xml:space="preserve"> 7 in</w:t>
      </w:r>
      <w:r w:rsidRPr="00FA4DBA">
        <w:rPr>
          <w:color w:val="1F4E79" w:themeColor="accent1" w:themeShade="80"/>
          <w:highlight w:val="lightGray"/>
        </w:rPr>
        <w:t xml:space="preserve"> </w:t>
      </w:r>
      <w:r w:rsidR="00DA59F6" w:rsidRPr="00FA4DBA">
        <w:rPr>
          <w:color w:val="1F4E79" w:themeColor="accent1" w:themeShade="80"/>
          <w:highlight w:val="lightGray"/>
        </w:rPr>
        <w:t>Section 3</w:t>
      </w:r>
      <w:r w:rsidR="0042501E" w:rsidRPr="00FA4DBA">
        <w:rPr>
          <w:color w:val="1F4E79" w:themeColor="accent1" w:themeShade="80"/>
          <w:highlight w:val="lightGray"/>
        </w:rPr>
        <w:t xml:space="preserve"> </w:t>
      </w:r>
      <w:r w:rsidRPr="00FA4DBA">
        <w:rPr>
          <w:color w:val="1F4E79" w:themeColor="accent1" w:themeShade="80"/>
          <w:highlight w:val="lightGray"/>
        </w:rPr>
        <w:t>f</w:t>
      </w:r>
      <w:r w:rsidR="0062151B" w:rsidRPr="00FA4DBA">
        <w:rPr>
          <w:color w:val="1F4E79" w:themeColor="accent1" w:themeShade="80"/>
          <w:highlight w:val="lightGray"/>
        </w:rPr>
        <w:t>or information required in the s</w:t>
      </w:r>
      <w:r w:rsidRPr="00FA4DBA">
        <w:rPr>
          <w:color w:val="1F4E79" w:themeColor="accent1" w:themeShade="80"/>
          <w:highlight w:val="lightGray"/>
        </w:rPr>
        <w:t>trategy with r</w:t>
      </w:r>
      <w:r w:rsidR="0062151B" w:rsidRPr="00FA4DBA">
        <w:rPr>
          <w:color w:val="1F4E79" w:themeColor="accent1" w:themeShade="80"/>
          <w:highlight w:val="lightGray"/>
        </w:rPr>
        <w:t>espect to the requirements for safety r</w:t>
      </w:r>
      <w:r w:rsidRPr="00FA4DBA">
        <w:rPr>
          <w:color w:val="1F4E79" w:themeColor="accent1" w:themeShade="80"/>
          <w:highlight w:val="lightGray"/>
        </w:rPr>
        <w:t>eview.</w:t>
      </w:r>
    </w:p>
    <w:p w14:paraId="3BE5C6A5" w14:textId="1E287DF8" w:rsidR="00657BE8" w:rsidRPr="009846AA" w:rsidRDefault="0014251C" w:rsidP="00DE1E7A">
      <w:pPr>
        <w:pStyle w:val="BodyText"/>
        <w:tabs>
          <w:tab w:val="left" w:pos="993"/>
        </w:tabs>
        <w:spacing w:after="160"/>
        <w:rPr>
          <w:rFonts w:asciiTheme="minorHAnsi" w:hAnsiTheme="minorHAnsi" w:cstheme="minorHAnsi"/>
          <w:color w:val="FF0000"/>
          <w:sz w:val="24"/>
          <w:szCs w:val="24"/>
        </w:rPr>
      </w:pPr>
      <w:r>
        <w:rPr>
          <w:rFonts w:asciiTheme="minorHAnsi" w:hAnsiTheme="minorHAnsi" w:cstheme="minorHAnsi"/>
          <w:sz w:val="24"/>
          <w:szCs w:val="24"/>
        </w:rPr>
        <w:t>8</w:t>
      </w:r>
      <w:r w:rsidR="00657BE8" w:rsidRPr="009849FA">
        <w:rPr>
          <w:rFonts w:asciiTheme="minorHAnsi" w:hAnsiTheme="minorHAnsi" w:cstheme="minorHAnsi"/>
          <w:sz w:val="24"/>
          <w:szCs w:val="24"/>
        </w:rPr>
        <w:t>.</w:t>
      </w:r>
      <w:r w:rsidR="00D67121">
        <w:rPr>
          <w:sz w:val="24"/>
          <w:szCs w:val="24"/>
        </w:rPr>
        <w:t xml:space="preserve"> </w:t>
      </w:r>
      <w:r w:rsidR="00657BE8" w:rsidRPr="00230BB3">
        <w:rPr>
          <w:rFonts w:asciiTheme="minorHAnsi" w:hAnsiTheme="minorHAnsi" w:cstheme="minorHAnsi"/>
          <w:sz w:val="24"/>
          <w:szCs w:val="24"/>
        </w:rPr>
        <w:t>NOTIFICATION OF CHANGES</w:t>
      </w:r>
      <w:r w:rsidR="00D67121">
        <w:rPr>
          <w:rFonts w:asciiTheme="minorHAnsi" w:hAnsiTheme="minorHAnsi" w:cstheme="minorHAnsi"/>
          <w:sz w:val="24"/>
          <w:szCs w:val="24"/>
        </w:rPr>
        <w:t xml:space="preserve"> </w:t>
      </w:r>
      <w:r w:rsidR="00D67121" w:rsidRPr="009846AA">
        <w:rPr>
          <w:rFonts w:asciiTheme="minorHAnsi" w:hAnsiTheme="minorHAnsi" w:cstheme="minorHAnsi"/>
          <w:bCs w:val="0"/>
          <w:color w:val="FF0000"/>
          <w:highlight w:val="lightGray"/>
        </w:rPr>
        <w:t>(</w:t>
      </w:r>
      <w:proofErr w:type="spellStart"/>
      <w:r w:rsidR="00D67121" w:rsidRPr="009846AA">
        <w:rPr>
          <w:rFonts w:asciiTheme="minorHAnsi" w:hAnsiTheme="minorHAnsi" w:cstheme="minorHAnsi"/>
          <w:bCs w:val="0"/>
          <w:color w:val="FF0000"/>
          <w:highlight w:val="lightGray"/>
        </w:rPr>
        <w:t>Reg</w:t>
      </w:r>
      <w:proofErr w:type="spellEnd"/>
      <w:r w:rsidR="00D67121" w:rsidRPr="009846AA">
        <w:rPr>
          <w:rFonts w:asciiTheme="minorHAnsi" w:hAnsiTheme="minorHAnsi" w:cstheme="minorHAnsi"/>
          <w:bCs w:val="0"/>
          <w:color w:val="FF0000"/>
          <w:highlight w:val="lightGray"/>
        </w:rPr>
        <w:t xml:space="preserve">: Clause 21; </w:t>
      </w:r>
      <w:proofErr w:type="spellStart"/>
      <w:proofErr w:type="gramStart"/>
      <w:r w:rsidR="00D67121" w:rsidRPr="009846AA">
        <w:rPr>
          <w:rFonts w:asciiTheme="minorHAnsi" w:hAnsiTheme="minorHAnsi" w:cstheme="minorHAnsi"/>
          <w:bCs w:val="0"/>
          <w:color w:val="FF0000"/>
          <w:highlight w:val="lightGray"/>
        </w:rPr>
        <w:t>Std</w:t>
      </w:r>
      <w:proofErr w:type="spellEnd"/>
      <w:proofErr w:type="gramEnd"/>
      <w:r w:rsidR="00D67121" w:rsidRPr="009846AA">
        <w:rPr>
          <w:rFonts w:asciiTheme="minorHAnsi" w:hAnsiTheme="minorHAnsi" w:cstheme="minorHAnsi"/>
          <w:bCs w:val="0"/>
          <w:color w:val="FF0000"/>
          <w:highlight w:val="lightGray"/>
        </w:rPr>
        <w:t>: Clauses 6.2.2, 8.1 and 8.2)</w:t>
      </w:r>
    </w:p>
    <w:p w14:paraId="2DB89EDA" w14:textId="39CD2C2B" w:rsidR="00657BE8" w:rsidRPr="00FA4DBA" w:rsidRDefault="0042501E" w:rsidP="00DE1E7A">
      <w:pPr>
        <w:keepNext/>
        <w:tabs>
          <w:tab w:val="left" w:pos="1830"/>
        </w:tabs>
        <w:spacing w:line="240" w:lineRule="auto"/>
        <w:rPr>
          <w:color w:val="1F4E79" w:themeColor="accent1" w:themeShade="80"/>
        </w:rPr>
      </w:pPr>
      <w:r w:rsidRPr="00FA4DBA">
        <w:rPr>
          <w:color w:val="1F4E79" w:themeColor="accent1" w:themeShade="80"/>
          <w:highlight w:val="lightGray"/>
        </w:rPr>
        <w:t xml:space="preserve">Refer to </w:t>
      </w:r>
      <w:r w:rsidR="00261035">
        <w:rPr>
          <w:color w:val="1F4E79" w:themeColor="accent1" w:themeShade="80"/>
          <w:highlight w:val="lightGray"/>
        </w:rPr>
        <w:t>8</w:t>
      </w:r>
      <w:r w:rsidR="0014251C">
        <w:rPr>
          <w:color w:val="1F4E79" w:themeColor="accent1" w:themeShade="80"/>
          <w:highlight w:val="lightGray"/>
        </w:rPr>
        <w:t xml:space="preserve"> in </w:t>
      </w:r>
      <w:r w:rsidR="00DA59F6" w:rsidRPr="00FA4DBA">
        <w:rPr>
          <w:color w:val="1F4E79" w:themeColor="accent1" w:themeShade="80"/>
          <w:highlight w:val="lightGray"/>
        </w:rPr>
        <w:t>Section 3</w:t>
      </w:r>
      <w:r w:rsidRPr="00FA4DBA">
        <w:rPr>
          <w:color w:val="1F4E79" w:themeColor="accent1" w:themeShade="80"/>
          <w:highlight w:val="lightGray"/>
        </w:rPr>
        <w:t xml:space="preserve"> for information required in the strategy with respect to the requirements for notification of changes</w:t>
      </w:r>
      <w:r w:rsidR="007D32B2" w:rsidRPr="00FA4DBA">
        <w:rPr>
          <w:color w:val="1F4E79" w:themeColor="accent1" w:themeShade="80"/>
          <w:highlight w:val="lightGray"/>
        </w:rPr>
        <w:t>.</w:t>
      </w:r>
    </w:p>
    <w:p w14:paraId="47A230AF" w14:textId="77777777" w:rsidR="00CE124C" w:rsidRDefault="00CE124C">
      <w:pPr>
        <w:rPr>
          <w:rFonts w:eastAsia="Segoe UI" w:cstheme="minorHAnsi"/>
          <w:b/>
          <w:bCs/>
          <w:sz w:val="24"/>
          <w:szCs w:val="24"/>
          <w:lang w:val="en-US"/>
        </w:rPr>
      </w:pPr>
      <w:r>
        <w:rPr>
          <w:rFonts w:cstheme="minorHAnsi"/>
          <w:sz w:val="24"/>
          <w:szCs w:val="24"/>
        </w:rPr>
        <w:br w:type="page"/>
      </w:r>
    </w:p>
    <w:p w14:paraId="58EA407B" w14:textId="5D66B107" w:rsidR="00657BE8" w:rsidRDefault="0014251C" w:rsidP="00DE1E7A">
      <w:pPr>
        <w:pStyle w:val="BodyText"/>
        <w:spacing w:after="160"/>
        <w:rPr>
          <w:rFonts w:ascii="Calibri" w:hAnsi="Calibri" w:cs="Calibri"/>
          <w:bCs w:val="0"/>
          <w:color w:val="FF0000"/>
          <w:highlight w:val="lightGray"/>
        </w:rPr>
      </w:pPr>
      <w:r>
        <w:rPr>
          <w:rFonts w:asciiTheme="minorHAnsi" w:hAnsiTheme="minorHAnsi" w:cstheme="minorHAnsi"/>
          <w:sz w:val="24"/>
          <w:szCs w:val="24"/>
        </w:rPr>
        <w:lastRenderedPageBreak/>
        <w:t>9</w:t>
      </w:r>
      <w:r w:rsidR="001E0958">
        <w:rPr>
          <w:rFonts w:asciiTheme="minorHAnsi" w:hAnsiTheme="minorHAnsi" w:cstheme="minorHAnsi"/>
          <w:sz w:val="24"/>
          <w:szCs w:val="24"/>
        </w:rPr>
        <w:t xml:space="preserve">. </w:t>
      </w:r>
      <w:r w:rsidR="00D67121" w:rsidRPr="00230BB3">
        <w:rPr>
          <w:rFonts w:asciiTheme="minorHAnsi" w:hAnsiTheme="minorHAnsi" w:cstheme="minorHAnsi"/>
          <w:sz w:val="24"/>
          <w:szCs w:val="24"/>
        </w:rPr>
        <w:t>COMPLIANCE WITH THE ASSET MANAGEMENT STANDARD</w:t>
      </w:r>
      <w:r w:rsidR="0042501E" w:rsidRPr="0042501E">
        <w:rPr>
          <w:rFonts w:asciiTheme="minorHAnsi" w:hAnsiTheme="minorHAnsi"/>
          <w:b w:val="0"/>
          <w:color w:val="002060"/>
          <w:sz w:val="24"/>
          <w:szCs w:val="24"/>
        </w:rPr>
        <w:t>—ISO 55001</w:t>
      </w:r>
      <w:r w:rsidR="0042501E" w:rsidRPr="009846AA">
        <w:rPr>
          <w:rFonts w:ascii="Calibri" w:hAnsi="Calibri" w:cs="Calibri"/>
          <w:bCs w:val="0"/>
          <w:color w:val="FF0000"/>
          <w:highlight w:val="lightGray"/>
        </w:rPr>
        <w:t xml:space="preserve"> </w:t>
      </w:r>
      <w:r w:rsidR="00D67121" w:rsidRPr="009846AA">
        <w:rPr>
          <w:rFonts w:ascii="Calibri" w:hAnsi="Calibri" w:cs="Calibri"/>
          <w:bCs w:val="0"/>
          <w:color w:val="FF0000"/>
          <w:highlight w:val="lightGray"/>
        </w:rPr>
        <w:t>(</w:t>
      </w:r>
      <w:proofErr w:type="spellStart"/>
      <w:r w:rsidR="00D67121" w:rsidRPr="009846AA">
        <w:rPr>
          <w:rFonts w:ascii="Calibri" w:hAnsi="Calibri" w:cs="Calibri"/>
          <w:bCs w:val="0"/>
          <w:color w:val="FF0000"/>
          <w:highlight w:val="lightGray"/>
        </w:rPr>
        <w:t>Reg</w:t>
      </w:r>
      <w:proofErr w:type="spellEnd"/>
      <w:r w:rsidR="00D67121" w:rsidRPr="009846AA">
        <w:rPr>
          <w:rFonts w:ascii="Calibri" w:hAnsi="Calibri" w:cs="Calibri"/>
          <w:bCs w:val="0"/>
          <w:color w:val="FF0000"/>
          <w:highlight w:val="lightGray"/>
        </w:rPr>
        <w:t xml:space="preserve">: Clause 13; </w:t>
      </w:r>
      <w:proofErr w:type="spellStart"/>
      <w:proofErr w:type="gramStart"/>
      <w:r w:rsidR="00D67121" w:rsidRPr="009846AA">
        <w:rPr>
          <w:rFonts w:ascii="Calibri" w:hAnsi="Calibri" w:cs="Calibri"/>
          <w:bCs w:val="0"/>
          <w:color w:val="FF0000"/>
          <w:highlight w:val="lightGray"/>
        </w:rPr>
        <w:t>Std</w:t>
      </w:r>
      <w:proofErr w:type="spellEnd"/>
      <w:proofErr w:type="gramEnd"/>
      <w:r w:rsidR="0042501E">
        <w:rPr>
          <w:rFonts w:ascii="Calibri" w:hAnsi="Calibri" w:cs="Calibri"/>
          <w:bCs w:val="0"/>
          <w:color w:val="FF0000"/>
          <w:highlight w:val="lightGray"/>
        </w:rPr>
        <w:t>: Clauses 5.1, 6.2.2 and 8.1</w:t>
      </w:r>
      <w:r w:rsidR="00200023" w:rsidRPr="009846AA">
        <w:rPr>
          <w:rFonts w:ascii="Calibri" w:hAnsi="Calibri" w:cs="Calibri"/>
          <w:bCs w:val="0"/>
          <w:color w:val="FF0000"/>
          <w:highlight w:val="lightGray"/>
        </w:rPr>
        <w:t>)</w:t>
      </w:r>
    </w:p>
    <w:p w14:paraId="66932A5F" w14:textId="7B86262D" w:rsidR="00D731D6" w:rsidRPr="00FA4DBA" w:rsidRDefault="0042501E" w:rsidP="00DE1E7A">
      <w:pPr>
        <w:keepNext/>
        <w:tabs>
          <w:tab w:val="left" w:pos="1830"/>
        </w:tabs>
        <w:spacing w:line="240" w:lineRule="auto"/>
        <w:rPr>
          <w:color w:val="1F4E79" w:themeColor="accent1" w:themeShade="80"/>
        </w:rPr>
      </w:pPr>
      <w:r w:rsidRPr="00FA4DBA">
        <w:rPr>
          <w:color w:val="1F4E79" w:themeColor="accent1" w:themeShade="80"/>
          <w:highlight w:val="lightGray"/>
        </w:rPr>
        <w:t xml:space="preserve">Refer to </w:t>
      </w:r>
      <w:r w:rsidR="00261035">
        <w:rPr>
          <w:color w:val="1F4E79" w:themeColor="accent1" w:themeShade="80"/>
          <w:highlight w:val="lightGray"/>
        </w:rPr>
        <w:t>9</w:t>
      </w:r>
      <w:r w:rsidR="0014251C">
        <w:rPr>
          <w:color w:val="1F4E79" w:themeColor="accent1" w:themeShade="80"/>
          <w:highlight w:val="lightGray"/>
        </w:rPr>
        <w:t xml:space="preserve"> in </w:t>
      </w:r>
      <w:r w:rsidR="00DA59F6" w:rsidRPr="00FA4DBA">
        <w:rPr>
          <w:color w:val="1F4E79" w:themeColor="accent1" w:themeShade="80"/>
          <w:highlight w:val="lightGray"/>
        </w:rPr>
        <w:t>Section 3</w:t>
      </w:r>
      <w:r w:rsidR="0014251C">
        <w:rPr>
          <w:color w:val="1F4E79" w:themeColor="accent1" w:themeShade="80"/>
          <w:highlight w:val="lightGray"/>
        </w:rPr>
        <w:t xml:space="preserve"> </w:t>
      </w:r>
      <w:r w:rsidRPr="00FA4DBA">
        <w:rPr>
          <w:color w:val="1F4E79" w:themeColor="accent1" w:themeShade="80"/>
          <w:highlight w:val="lightGray"/>
        </w:rPr>
        <w:t>for information required in the strategy with respect to the requirements for compliance with asset management standard 1SO 55001.</w:t>
      </w:r>
    </w:p>
    <w:p w14:paraId="0502C3DD" w14:textId="77777777" w:rsidR="00CC51C9" w:rsidRDefault="00CC51C9" w:rsidP="00DE1E7A">
      <w:pPr>
        <w:tabs>
          <w:tab w:val="left" w:pos="1134"/>
        </w:tabs>
        <w:spacing w:before="160"/>
        <w:rPr>
          <w:b/>
          <w:bCs/>
          <w:sz w:val="24"/>
          <w:szCs w:val="24"/>
        </w:rPr>
      </w:pPr>
    </w:p>
    <w:p w14:paraId="2243C073" w14:textId="7A55B359" w:rsidR="00DE1E7A" w:rsidRDefault="0014251C" w:rsidP="00DE1E7A">
      <w:pPr>
        <w:tabs>
          <w:tab w:val="left" w:pos="1134"/>
        </w:tabs>
        <w:spacing w:before="160"/>
        <w:rPr>
          <w:b/>
          <w:bCs/>
          <w:color w:val="2F5496" w:themeColor="accent5" w:themeShade="BF"/>
          <w:sz w:val="24"/>
          <w:szCs w:val="24"/>
        </w:rPr>
      </w:pPr>
      <w:r>
        <w:rPr>
          <w:b/>
          <w:bCs/>
          <w:sz w:val="24"/>
          <w:szCs w:val="24"/>
        </w:rPr>
        <w:t>10</w:t>
      </w:r>
      <w:r w:rsidR="0042501E">
        <w:rPr>
          <w:b/>
          <w:bCs/>
          <w:sz w:val="24"/>
          <w:szCs w:val="24"/>
        </w:rPr>
        <w:t xml:space="preserve">. RESOURCES FOR DSMS </w:t>
      </w:r>
      <w:r w:rsidR="0042501E" w:rsidRPr="009846AA">
        <w:rPr>
          <w:b/>
          <w:color w:val="FF0000"/>
          <w:sz w:val="20"/>
          <w:szCs w:val="20"/>
          <w:highlight w:val="lightGray"/>
        </w:rPr>
        <w:t>(</w:t>
      </w:r>
      <w:proofErr w:type="spellStart"/>
      <w:r w:rsidR="0042501E" w:rsidRPr="009846AA">
        <w:rPr>
          <w:b/>
          <w:color w:val="FF0000"/>
          <w:sz w:val="20"/>
          <w:szCs w:val="20"/>
          <w:highlight w:val="darkGray"/>
        </w:rPr>
        <w:t>Reg</w:t>
      </w:r>
      <w:proofErr w:type="spellEnd"/>
      <w:r w:rsidR="0042501E" w:rsidRPr="009846AA">
        <w:rPr>
          <w:b/>
          <w:color w:val="FF0000"/>
          <w:sz w:val="20"/>
          <w:szCs w:val="20"/>
          <w:highlight w:val="darkGray"/>
        </w:rPr>
        <w:t xml:space="preserve">: Clauses 9, 10, 12 and 13; </w:t>
      </w:r>
      <w:proofErr w:type="spellStart"/>
      <w:proofErr w:type="gramStart"/>
      <w:r w:rsidR="0042501E" w:rsidRPr="009846AA">
        <w:rPr>
          <w:b/>
          <w:color w:val="FF0000"/>
          <w:sz w:val="20"/>
          <w:szCs w:val="20"/>
          <w:highlight w:val="darkGray"/>
        </w:rPr>
        <w:t>Std</w:t>
      </w:r>
      <w:proofErr w:type="spellEnd"/>
      <w:proofErr w:type="gramEnd"/>
      <w:r w:rsidR="0042501E" w:rsidRPr="009846AA">
        <w:rPr>
          <w:b/>
          <w:color w:val="FF0000"/>
          <w:sz w:val="20"/>
          <w:szCs w:val="20"/>
          <w:highlight w:val="darkGray"/>
        </w:rPr>
        <w:t>: Clauses 5.1, 5.3, 6.1, 6.2.2, 7.1, 7.3 and 7.4)</w:t>
      </w:r>
    </w:p>
    <w:p w14:paraId="1A220469" w14:textId="40904736" w:rsidR="00DE1E7A" w:rsidRPr="00FA4DBA" w:rsidRDefault="00DE1E7A" w:rsidP="00DE1E7A">
      <w:pPr>
        <w:tabs>
          <w:tab w:val="left" w:pos="1134"/>
        </w:tabs>
        <w:spacing w:before="160"/>
        <w:rPr>
          <w:color w:val="1F4E79" w:themeColor="accent1" w:themeShade="80"/>
        </w:rPr>
      </w:pPr>
      <w:r w:rsidRPr="00FA4DBA">
        <w:rPr>
          <w:color w:val="1F4E79" w:themeColor="accent1" w:themeShade="80"/>
          <w:highlight w:val="lightGray"/>
        </w:rPr>
        <w:t xml:space="preserve">Refer to </w:t>
      </w:r>
      <w:r w:rsidR="00261035">
        <w:rPr>
          <w:color w:val="1F4E79" w:themeColor="accent1" w:themeShade="80"/>
          <w:highlight w:val="lightGray"/>
        </w:rPr>
        <w:t>10</w:t>
      </w:r>
      <w:r w:rsidR="0014251C">
        <w:rPr>
          <w:color w:val="1F4E79" w:themeColor="accent1" w:themeShade="80"/>
          <w:highlight w:val="lightGray"/>
        </w:rPr>
        <w:t xml:space="preserve"> in </w:t>
      </w:r>
      <w:r w:rsidR="00DA59F6" w:rsidRPr="00FA4DBA">
        <w:rPr>
          <w:color w:val="1F4E79" w:themeColor="accent1" w:themeShade="80"/>
          <w:highlight w:val="lightGray"/>
        </w:rPr>
        <w:t>Section 3</w:t>
      </w:r>
      <w:r w:rsidRPr="00FA4DBA">
        <w:rPr>
          <w:color w:val="1F4E79" w:themeColor="accent1" w:themeShade="80"/>
          <w:highlight w:val="lightGray"/>
        </w:rPr>
        <w:t xml:space="preserve"> for information required in the strategy with respect to the requirements for compliance with resources.</w:t>
      </w:r>
    </w:p>
    <w:p w14:paraId="5620B905" w14:textId="77777777" w:rsidR="00CC51C9" w:rsidRDefault="00CC51C9" w:rsidP="00DE1E7A">
      <w:pPr>
        <w:tabs>
          <w:tab w:val="left" w:pos="1134"/>
        </w:tabs>
        <w:spacing w:before="160"/>
        <w:rPr>
          <w:b/>
          <w:bCs/>
          <w:sz w:val="24"/>
          <w:szCs w:val="24"/>
        </w:rPr>
      </w:pPr>
    </w:p>
    <w:p w14:paraId="38959517" w14:textId="6A2D6EFA" w:rsidR="00DE1E7A" w:rsidRDefault="0014251C" w:rsidP="00DE1E7A">
      <w:pPr>
        <w:tabs>
          <w:tab w:val="left" w:pos="1134"/>
        </w:tabs>
        <w:spacing w:before="160"/>
      </w:pPr>
      <w:r>
        <w:rPr>
          <w:b/>
          <w:bCs/>
          <w:sz w:val="24"/>
          <w:szCs w:val="24"/>
        </w:rPr>
        <w:t>11</w:t>
      </w:r>
      <w:r w:rsidR="0042501E">
        <w:rPr>
          <w:b/>
          <w:bCs/>
          <w:sz w:val="24"/>
          <w:szCs w:val="24"/>
        </w:rPr>
        <w:t xml:space="preserve">. COMPETENCE </w:t>
      </w:r>
      <w:r w:rsidR="0042501E" w:rsidRPr="009846AA">
        <w:rPr>
          <w:b/>
          <w:color w:val="FF0000"/>
          <w:sz w:val="20"/>
          <w:szCs w:val="20"/>
          <w:highlight w:val="darkGray"/>
        </w:rPr>
        <w:t>(</w:t>
      </w:r>
      <w:proofErr w:type="spellStart"/>
      <w:proofErr w:type="gramStart"/>
      <w:r w:rsidR="0042501E" w:rsidRPr="009846AA">
        <w:rPr>
          <w:b/>
          <w:color w:val="FF0000"/>
          <w:sz w:val="20"/>
          <w:szCs w:val="20"/>
          <w:highlight w:val="darkGray"/>
        </w:rPr>
        <w:t>Std</w:t>
      </w:r>
      <w:proofErr w:type="spellEnd"/>
      <w:proofErr w:type="gramEnd"/>
      <w:r w:rsidR="0042501E" w:rsidRPr="009846AA">
        <w:rPr>
          <w:b/>
          <w:color w:val="FF0000"/>
          <w:sz w:val="20"/>
          <w:szCs w:val="20"/>
          <w:highlight w:val="darkGray"/>
        </w:rPr>
        <w:t>: Clause 7.1 and 8.1)</w:t>
      </w:r>
    </w:p>
    <w:p w14:paraId="095A135F" w14:textId="443DC741" w:rsidR="00FA4DBA" w:rsidRPr="00CC51C9" w:rsidRDefault="00DE1E7A" w:rsidP="00DE1E7A">
      <w:pPr>
        <w:tabs>
          <w:tab w:val="left" w:pos="1134"/>
        </w:tabs>
        <w:spacing w:before="160"/>
        <w:rPr>
          <w:color w:val="1F4E79" w:themeColor="accent1" w:themeShade="80"/>
        </w:rPr>
      </w:pPr>
      <w:r w:rsidRPr="00FA4DBA">
        <w:rPr>
          <w:color w:val="1F4E79" w:themeColor="accent1" w:themeShade="80"/>
          <w:highlight w:val="lightGray"/>
        </w:rPr>
        <w:t xml:space="preserve">Refer to </w:t>
      </w:r>
      <w:r w:rsidR="0014251C">
        <w:rPr>
          <w:color w:val="1F4E79" w:themeColor="accent1" w:themeShade="80"/>
          <w:highlight w:val="lightGray"/>
        </w:rPr>
        <w:t xml:space="preserve">11 in </w:t>
      </w:r>
      <w:r w:rsidR="00DA59F6" w:rsidRPr="00FA4DBA">
        <w:rPr>
          <w:color w:val="1F4E79" w:themeColor="accent1" w:themeShade="80"/>
          <w:highlight w:val="lightGray"/>
        </w:rPr>
        <w:t>Section 3</w:t>
      </w:r>
      <w:r w:rsidRPr="00FA4DBA">
        <w:rPr>
          <w:color w:val="1F4E79" w:themeColor="accent1" w:themeShade="80"/>
          <w:highlight w:val="lightGray"/>
        </w:rPr>
        <w:t xml:space="preserve"> information required in the strategy with respect to the requirements for </w:t>
      </w:r>
      <w:r w:rsidR="00CC51C9">
        <w:rPr>
          <w:color w:val="1F4E79" w:themeColor="accent1" w:themeShade="80"/>
          <w:highlight w:val="lightGray"/>
        </w:rPr>
        <w:t xml:space="preserve">compliance with </w:t>
      </w:r>
      <w:r w:rsidRPr="00FA4DBA">
        <w:rPr>
          <w:color w:val="1F4E79" w:themeColor="accent1" w:themeShade="80"/>
          <w:highlight w:val="lightGray"/>
        </w:rPr>
        <w:t>competence.</w:t>
      </w:r>
    </w:p>
    <w:p w14:paraId="4066D673" w14:textId="77777777" w:rsidR="00CC51C9" w:rsidRDefault="00CC51C9" w:rsidP="00DE1E7A">
      <w:pPr>
        <w:tabs>
          <w:tab w:val="left" w:pos="1134"/>
        </w:tabs>
        <w:spacing w:before="160"/>
        <w:rPr>
          <w:b/>
          <w:bCs/>
          <w:sz w:val="24"/>
          <w:szCs w:val="24"/>
        </w:rPr>
      </w:pPr>
    </w:p>
    <w:p w14:paraId="065569FA" w14:textId="22DDB78C" w:rsidR="0042501E" w:rsidRDefault="0014251C" w:rsidP="00DE1E7A">
      <w:pPr>
        <w:tabs>
          <w:tab w:val="left" w:pos="1134"/>
        </w:tabs>
        <w:spacing w:before="160"/>
        <w:rPr>
          <w:b/>
          <w:color w:val="002060"/>
        </w:rPr>
      </w:pPr>
      <w:r>
        <w:rPr>
          <w:b/>
          <w:bCs/>
          <w:sz w:val="24"/>
          <w:szCs w:val="24"/>
        </w:rPr>
        <w:t>12</w:t>
      </w:r>
      <w:r w:rsidR="0042501E">
        <w:rPr>
          <w:b/>
          <w:bCs/>
          <w:sz w:val="24"/>
          <w:szCs w:val="24"/>
        </w:rPr>
        <w:t xml:space="preserve">. OUTSOURCED ACTIVITIES </w:t>
      </w:r>
      <w:r w:rsidR="0042501E" w:rsidRPr="009846AA">
        <w:rPr>
          <w:b/>
          <w:color w:val="FF0000"/>
          <w:sz w:val="20"/>
          <w:szCs w:val="20"/>
          <w:highlight w:val="darkGray"/>
        </w:rPr>
        <w:t>(</w:t>
      </w:r>
      <w:proofErr w:type="spellStart"/>
      <w:proofErr w:type="gramStart"/>
      <w:r w:rsidR="0042501E" w:rsidRPr="009846AA">
        <w:rPr>
          <w:b/>
          <w:color w:val="FF0000"/>
          <w:sz w:val="20"/>
          <w:szCs w:val="20"/>
          <w:highlight w:val="darkGray"/>
        </w:rPr>
        <w:t>Std</w:t>
      </w:r>
      <w:proofErr w:type="spellEnd"/>
      <w:proofErr w:type="gramEnd"/>
      <w:r w:rsidR="0042501E" w:rsidRPr="009846AA">
        <w:rPr>
          <w:b/>
          <w:color w:val="FF0000"/>
          <w:sz w:val="20"/>
          <w:szCs w:val="20"/>
          <w:highlight w:val="darkGray"/>
        </w:rPr>
        <w:t>: Clause 8.3)</w:t>
      </w:r>
      <w:r w:rsidR="0042501E">
        <w:rPr>
          <w:b/>
          <w:color w:val="002060"/>
        </w:rPr>
        <w:tab/>
      </w:r>
    </w:p>
    <w:p w14:paraId="0A6FEC5A" w14:textId="0AFE052B" w:rsidR="00DE1E7A" w:rsidRPr="00FA4DBA" w:rsidRDefault="00DE1E7A" w:rsidP="00DE1E7A">
      <w:pPr>
        <w:tabs>
          <w:tab w:val="left" w:pos="1134"/>
        </w:tabs>
        <w:spacing w:before="160"/>
        <w:rPr>
          <w:color w:val="1F4E79" w:themeColor="accent1" w:themeShade="80"/>
        </w:rPr>
      </w:pPr>
      <w:r w:rsidRPr="00FA4DBA">
        <w:rPr>
          <w:color w:val="1F4E79" w:themeColor="accent1" w:themeShade="80"/>
          <w:highlight w:val="lightGray"/>
        </w:rPr>
        <w:t xml:space="preserve">Refer to </w:t>
      </w:r>
      <w:r w:rsidR="0014251C">
        <w:rPr>
          <w:color w:val="1F4E79" w:themeColor="accent1" w:themeShade="80"/>
          <w:highlight w:val="lightGray"/>
        </w:rPr>
        <w:t>12</w:t>
      </w:r>
      <w:r w:rsidR="00261035">
        <w:rPr>
          <w:color w:val="1F4E79" w:themeColor="accent1" w:themeShade="80"/>
          <w:highlight w:val="lightGray"/>
        </w:rPr>
        <w:t xml:space="preserve"> i</w:t>
      </w:r>
      <w:r w:rsidR="0014251C">
        <w:rPr>
          <w:color w:val="1F4E79" w:themeColor="accent1" w:themeShade="80"/>
          <w:highlight w:val="lightGray"/>
        </w:rPr>
        <w:t xml:space="preserve">n </w:t>
      </w:r>
      <w:r w:rsidR="00DA59F6" w:rsidRPr="00FA4DBA">
        <w:rPr>
          <w:color w:val="1F4E79" w:themeColor="accent1" w:themeShade="80"/>
          <w:highlight w:val="lightGray"/>
        </w:rPr>
        <w:t>Section 3</w:t>
      </w:r>
      <w:r w:rsidRPr="00FA4DBA">
        <w:rPr>
          <w:color w:val="1F4E79" w:themeColor="accent1" w:themeShade="80"/>
          <w:highlight w:val="lightGray"/>
        </w:rPr>
        <w:t xml:space="preserve"> for information required in the strategy with respect to the requirements for compliance with outsourced activities.</w:t>
      </w:r>
    </w:p>
    <w:p w14:paraId="1111DB6A" w14:textId="77777777" w:rsidR="00CC51C9" w:rsidRDefault="00CC51C9" w:rsidP="00DE1E7A">
      <w:pPr>
        <w:keepNext/>
        <w:tabs>
          <w:tab w:val="left" w:pos="1134"/>
          <w:tab w:val="left" w:pos="1830"/>
        </w:tabs>
        <w:spacing w:line="240" w:lineRule="auto"/>
        <w:rPr>
          <w:b/>
          <w:bCs/>
          <w:sz w:val="24"/>
          <w:szCs w:val="24"/>
        </w:rPr>
      </w:pPr>
    </w:p>
    <w:p w14:paraId="4F77CD61" w14:textId="7EC3D318" w:rsidR="0042501E" w:rsidRPr="009846AA" w:rsidRDefault="0014251C" w:rsidP="00DE1E7A">
      <w:pPr>
        <w:keepNext/>
        <w:tabs>
          <w:tab w:val="left" w:pos="1134"/>
          <w:tab w:val="left" w:pos="1830"/>
        </w:tabs>
        <w:spacing w:line="240" w:lineRule="auto"/>
        <w:rPr>
          <w:b/>
          <w:bCs/>
          <w:color w:val="FF0000"/>
          <w:sz w:val="24"/>
          <w:szCs w:val="24"/>
        </w:rPr>
      </w:pPr>
      <w:r>
        <w:rPr>
          <w:b/>
          <w:bCs/>
          <w:sz w:val="24"/>
          <w:szCs w:val="24"/>
        </w:rPr>
        <w:t>13</w:t>
      </w:r>
      <w:r w:rsidR="0042501E">
        <w:rPr>
          <w:b/>
          <w:bCs/>
          <w:sz w:val="24"/>
          <w:szCs w:val="24"/>
        </w:rPr>
        <w:t xml:space="preserve">. PERFORMANCE EVALUATION &amp; </w:t>
      </w:r>
      <w:r w:rsidR="0042501E" w:rsidRPr="009846AA">
        <w:rPr>
          <w:b/>
          <w:bCs/>
          <w:sz w:val="24"/>
          <w:szCs w:val="24"/>
        </w:rPr>
        <w:t>IMPROVEMENT</w:t>
      </w:r>
      <w:r w:rsidR="0042501E" w:rsidRPr="009846AA">
        <w:rPr>
          <w:b/>
          <w:bCs/>
          <w:color w:val="FF0000"/>
          <w:sz w:val="24"/>
          <w:szCs w:val="24"/>
        </w:rPr>
        <w:t xml:space="preserve"> </w:t>
      </w:r>
      <w:r w:rsidR="0042501E" w:rsidRPr="009846AA">
        <w:rPr>
          <w:b/>
          <w:color w:val="FF0000"/>
          <w:sz w:val="20"/>
          <w:szCs w:val="20"/>
          <w:highlight w:val="darkGray"/>
        </w:rPr>
        <w:t>(</w:t>
      </w:r>
      <w:proofErr w:type="spellStart"/>
      <w:proofErr w:type="gramStart"/>
      <w:r w:rsidR="0042501E" w:rsidRPr="009846AA">
        <w:rPr>
          <w:b/>
          <w:color w:val="FF0000"/>
          <w:sz w:val="20"/>
          <w:szCs w:val="20"/>
          <w:highlight w:val="darkGray"/>
        </w:rPr>
        <w:t>Std</w:t>
      </w:r>
      <w:proofErr w:type="spellEnd"/>
      <w:proofErr w:type="gramEnd"/>
      <w:r w:rsidR="0042501E" w:rsidRPr="009846AA">
        <w:rPr>
          <w:b/>
          <w:color w:val="FF0000"/>
          <w:sz w:val="20"/>
          <w:szCs w:val="20"/>
          <w:highlight w:val="darkGray"/>
        </w:rPr>
        <w:t>: Clauses 6.1, 6.2.2, 9.1, 10.1, 10.2 and 10.3)</w:t>
      </w:r>
    </w:p>
    <w:p w14:paraId="502FDD74" w14:textId="47FD2B3E" w:rsidR="00DE1E7A" w:rsidRDefault="00DE1E7A" w:rsidP="00DE1E7A">
      <w:pPr>
        <w:tabs>
          <w:tab w:val="left" w:pos="1134"/>
        </w:tabs>
        <w:spacing w:before="160"/>
        <w:rPr>
          <w:color w:val="1F4E79" w:themeColor="accent1" w:themeShade="80"/>
        </w:rPr>
      </w:pPr>
      <w:r w:rsidRPr="00FA4DBA">
        <w:rPr>
          <w:color w:val="1F4E79" w:themeColor="accent1" w:themeShade="80"/>
          <w:highlight w:val="lightGray"/>
        </w:rPr>
        <w:t xml:space="preserve">Refer to </w:t>
      </w:r>
      <w:r w:rsidR="00BB5F4A">
        <w:rPr>
          <w:color w:val="1F4E79" w:themeColor="accent1" w:themeShade="80"/>
          <w:highlight w:val="lightGray"/>
        </w:rPr>
        <w:t xml:space="preserve">13 in </w:t>
      </w:r>
      <w:r w:rsidR="00DA59F6" w:rsidRPr="00FA4DBA">
        <w:rPr>
          <w:color w:val="1F4E79" w:themeColor="accent1" w:themeShade="80"/>
          <w:highlight w:val="lightGray"/>
        </w:rPr>
        <w:t>Section 3</w:t>
      </w:r>
      <w:r w:rsidRPr="00FA4DBA">
        <w:rPr>
          <w:color w:val="1F4E79" w:themeColor="accent1" w:themeShade="80"/>
          <w:highlight w:val="lightGray"/>
        </w:rPr>
        <w:t xml:space="preserve"> for information required in the strategy with respect to the requirements for compliance with performance evaluation and improvement.</w:t>
      </w:r>
    </w:p>
    <w:p w14:paraId="552BD445" w14:textId="34328CEE" w:rsidR="00CE124C" w:rsidRDefault="00CE124C">
      <w:pPr>
        <w:rPr>
          <w:b/>
          <w:color w:val="000000" w:themeColor="text1"/>
          <w:sz w:val="24"/>
          <w:szCs w:val="24"/>
        </w:rPr>
      </w:pPr>
      <w:r>
        <w:rPr>
          <w:b/>
          <w:color w:val="000000" w:themeColor="text1"/>
          <w:sz w:val="24"/>
          <w:szCs w:val="24"/>
        </w:rPr>
        <w:br w:type="page"/>
      </w:r>
    </w:p>
    <w:p w14:paraId="12555AC2" w14:textId="77777777" w:rsidR="00FA4DBA" w:rsidRPr="003F0C53" w:rsidRDefault="00FA4DBA" w:rsidP="00DE1E7A">
      <w:pPr>
        <w:tabs>
          <w:tab w:val="left" w:pos="1134"/>
        </w:tabs>
        <w:spacing w:before="160"/>
        <w:rPr>
          <w:b/>
          <w:color w:val="000000" w:themeColor="text1"/>
          <w:sz w:val="24"/>
          <w:szCs w:val="24"/>
        </w:rPr>
      </w:pPr>
    </w:p>
    <w:tbl>
      <w:tblPr>
        <w:tblStyle w:val="TableGrid"/>
        <w:tblW w:w="9356" w:type="dxa"/>
        <w:tblInd w:w="-5" w:type="dxa"/>
        <w:tblLook w:val="04A0" w:firstRow="1" w:lastRow="0" w:firstColumn="1" w:lastColumn="0" w:noHBand="0" w:noVBand="1"/>
      </w:tblPr>
      <w:tblGrid>
        <w:gridCol w:w="3261"/>
        <w:gridCol w:w="6095"/>
      </w:tblGrid>
      <w:tr w:rsidR="00261035" w:rsidRPr="008B1054" w14:paraId="4C2330AB" w14:textId="77777777" w:rsidTr="00261035">
        <w:tc>
          <w:tcPr>
            <w:tcW w:w="3261" w:type="dxa"/>
            <w:shd w:val="clear" w:color="auto" w:fill="5B9BD5" w:themeFill="accent1"/>
          </w:tcPr>
          <w:p w14:paraId="1DE1A0E9" w14:textId="52880DFB" w:rsidR="00261035" w:rsidRDefault="00261035" w:rsidP="000A5DD9">
            <w:pPr>
              <w:rPr>
                <w:b/>
                <w:color w:val="FFFFFF" w:themeColor="background1"/>
                <w:sz w:val="24"/>
                <w:szCs w:val="24"/>
              </w:rPr>
            </w:pPr>
            <w:r w:rsidRPr="00261035">
              <w:rPr>
                <w:b/>
                <w:color w:val="FFFFFF" w:themeColor="background1"/>
                <w:sz w:val="24"/>
                <w:szCs w:val="24"/>
              </w:rPr>
              <w:t>14. INTERNAL AUDIT CHECKLIST</w:t>
            </w:r>
          </w:p>
          <w:p w14:paraId="10C88144" w14:textId="0B7D2193" w:rsidR="00261035" w:rsidRPr="003F0C53" w:rsidRDefault="00261035" w:rsidP="000A5DD9">
            <w:pPr>
              <w:rPr>
                <w:color w:val="2F5496" w:themeColor="accent5" w:themeShade="BF"/>
                <w:sz w:val="24"/>
                <w:szCs w:val="24"/>
              </w:rPr>
            </w:pPr>
          </w:p>
        </w:tc>
        <w:tc>
          <w:tcPr>
            <w:tcW w:w="6095" w:type="dxa"/>
            <w:shd w:val="clear" w:color="auto" w:fill="DEEAF6" w:themeFill="accent1" w:themeFillTint="33"/>
          </w:tcPr>
          <w:p w14:paraId="7713C2C0" w14:textId="77777777" w:rsidR="00261035" w:rsidRDefault="00261035" w:rsidP="00135F5E">
            <w:pPr>
              <w:rPr>
                <w:bCs/>
                <w:iCs/>
                <w:color w:val="1F3864" w:themeColor="accent5" w:themeShade="80"/>
              </w:rPr>
            </w:pPr>
          </w:p>
        </w:tc>
      </w:tr>
      <w:tr w:rsidR="000A5DD9" w:rsidRPr="008B1054" w14:paraId="49315A13" w14:textId="77777777" w:rsidTr="00261035">
        <w:tc>
          <w:tcPr>
            <w:tcW w:w="3261" w:type="dxa"/>
            <w:shd w:val="clear" w:color="auto" w:fill="DEEAF6" w:themeFill="accent1" w:themeFillTint="33"/>
          </w:tcPr>
          <w:p w14:paraId="032CD298" w14:textId="6997B7CE" w:rsidR="00135F5E" w:rsidRPr="00135F5E" w:rsidRDefault="0014251C" w:rsidP="00135F5E">
            <w:pPr>
              <w:rPr>
                <w:b/>
                <w:color w:val="2F5496" w:themeColor="accent5" w:themeShade="BF"/>
              </w:rPr>
            </w:pPr>
            <w:r w:rsidRPr="00135F5E">
              <w:rPr>
                <w:b/>
                <w:color w:val="2F5496" w:themeColor="accent5" w:themeShade="BF"/>
              </w:rPr>
              <w:t>14.1</w:t>
            </w:r>
            <w:r w:rsidR="000A5DD9" w:rsidRPr="00135F5E">
              <w:rPr>
                <w:b/>
                <w:color w:val="2F5496" w:themeColor="accent5" w:themeShade="BF"/>
              </w:rPr>
              <w:t xml:space="preserve">: </w:t>
            </w:r>
            <w:r w:rsidR="00135F5E" w:rsidRPr="00135F5E">
              <w:rPr>
                <w:b/>
                <w:color w:val="2F5496" w:themeColor="accent5" w:themeShade="BF"/>
                <w:sz w:val="24"/>
                <w:szCs w:val="24"/>
              </w:rPr>
              <w:t>ISO 55001 ADVICE &amp; COMPLIANCE REQUIREMENTS</w:t>
            </w:r>
          </w:p>
          <w:p w14:paraId="029416D1" w14:textId="79C484F0" w:rsidR="000A5DD9" w:rsidRDefault="000A5DD9" w:rsidP="00BB5F4A">
            <w:pPr>
              <w:rPr>
                <w:color w:val="2F5496" w:themeColor="accent5" w:themeShade="BF"/>
              </w:rPr>
            </w:pPr>
            <w:r w:rsidRPr="003F0C53">
              <w:rPr>
                <w:color w:val="2F5496" w:themeColor="accent5" w:themeShade="BF"/>
              </w:rPr>
              <w:t>ISO 55001 (Asset Mana</w:t>
            </w:r>
            <w:r w:rsidR="00BB5F4A">
              <w:rPr>
                <w:color w:val="2F5496" w:themeColor="accent5" w:themeShade="BF"/>
              </w:rPr>
              <w:t>gement Standard) Compliance Map</w:t>
            </w:r>
          </w:p>
          <w:p w14:paraId="248A9244" w14:textId="2C0779AF" w:rsidR="00261035" w:rsidRPr="00BB5F4A" w:rsidRDefault="00261035" w:rsidP="00BB5F4A">
            <w:pPr>
              <w:rPr>
                <w:color w:val="2F5496" w:themeColor="accent5" w:themeShade="BF"/>
              </w:rPr>
            </w:pPr>
          </w:p>
        </w:tc>
        <w:tc>
          <w:tcPr>
            <w:tcW w:w="6095" w:type="dxa"/>
            <w:shd w:val="clear" w:color="auto" w:fill="DEEAF6" w:themeFill="accent1" w:themeFillTint="33"/>
          </w:tcPr>
          <w:p w14:paraId="7BF3C9B0" w14:textId="7C734894" w:rsidR="000A5DD9" w:rsidRPr="00913F3C" w:rsidRDefault="00913F3C" w:rsidP="000A5DD9">
            <w:pPr>
              <w:rPr>
                <w:bCs/>
                <w:iCs/>
                <w:color w:val="1F3864" w:themeColor="accent5" w:themeShade="80"/>
              </w:rPr>
            </w:pPr>
            <w:r w:rsidRPr="003F0C53">
              <w:rPr>
                <w:bCs/>
                <w:iCs/>
                <w:color w:val="1F3864" w:themeColor="accent5" w:themeShade="80"/>
              </w:rPr>
              <w:t xml:space="preserve">Note: </w:t>
            </w:r>
            <w:r w:rsidR="0014251C">
              <w:rPr>
                <w:bCs/>
                <w:iCs/>
                <w:color w:val="1F3864" w:themeColor="accent5" w:themeShade="80"/>
              </w:rPr>
              <w:t>14.1</w:t>
            </w:r>
            <w:r w:rsidR="000A5DD9" w:rsidRPr="003F0C53">
              <w:rPr>
                <w:bCs/>
                <w:iCs/>
                <w:color w:val="1F3864" w:themeColor="accent5" w:themeShade="80"/>
              </w:rPr>
              <w:t xml:space="preserve"> outlines the Clauses in ISO 55001 that LWUs are required to comply with</w:t>
            </w:r>
            <w:r w:rsidR="00135F5E">
              <w:rPr>
                <w:bCs/>
                <w:iCs/>
                <w:color w:val="1F3864" w:themeColor="accent5" w:themeShade="80"/>
              </w:rPr>
              <w:t xml:space="preserve"> -</w:t>
            </w:r>
            <w:r w:rsidR="000A5DD9" w:rsidRPr="003F0C53">
              <w:rPr>
                <w:bCs/>
                <w:iCs/>
                <w:color w:val="1F3864" w:themeColor="accent5" w:themeShade="80"/>
              </w:rPr>
              <w:t xml:space="preserve"> and is a checklist.</w:t>
            </w:r>
          </w:p>
          <w:p w14:paraId="731A0B53" w14:textId="5DF9F149" w:rsidR="000A5DD9" w:rsidRPr="00CC51C9" w:rsidRDefault="00CC51C9" w:rsidP="00CC51C9">
            <w:pPr>
              <w:rPr>
                <w:color w:val="002060"/>
                <w:highlight w:val="lightGray"/>
              </w:rPr>
            </w:pPr>
            <w:r>
              <w:rPr>
                <w:color w:val="002060"/>
              </w:rPr>
              <w:t xml:space="preserve">Please also refer to Section 3 </w:t>
            </w:r>
            <w:r w:rsidRPr="00CC51C9">
              <w:rPr>
                <w:b/>
                <w:color w:val="002060"/>
              </w:rPr>
              <w:t>Sample DSMS Model</w:t>
            </w:r>
            <w:r w:rsidRPr="00CC51C9">
              <w:rPr>
                <w:color w:val="002060"/>
              </w:rPr>
              <w:t xml:space="preserve"> to review the Section numbers presented in Column 2 below</w:t>
            </w:r>
            <w:r>
              <w:rPr>
                <w:color w:val="002060"/>
              </w:rPr>
              <w:t>.</w:t>
            </w:r>
          </w:p>
        </w:tc>
      </w:tr>
    </w:tbl>
    <w:tbl>
      <w:tblPr>
        <w:tblW w:w="9346" w:type="dxa"/>
        <w:tblLook w:val="04A0" w:firstRow="1" w:lastRow="0" w:firstColumn="1" w:lastColumn="0" w:noHBand="0" w:noVBand="1"/>
      </w:tblPr>
      <w:tblGrid>
        <w:gridCol w:w="669"/>
        <w:gridCol w:w="2582"/>
        <w:gridCol w:w="3118"/>
        <w:gridCol w:w="2977"/>
      </w:tblGrid>
      <w:tr w:rsidR="000A5DD9" w:rsidRPr="00EF3E44" w14:paraId="08291555" w14:textId="77777777" w:rsidTr="00FF1856">
        <w:trPr>
          <w:trHeight w:val="315"/>
        </w:trPr>
        <w:tc>
          <w:tcPr>
            <w:tcW w:w="3251" w:type="dxa"/>
            <w:gridSpan w:val="2"/>
            <w:tcBorders>
              <w:top w:val="single" w:sz="8" w:space="0" w:color="auto"/>
              <w:left w:val="single" w:sz="8" w:space="0" w:color="auto"/>
              <w:bottom w:val="single" w:sz="8" w:space="0" w:color="auto"/>
              <w:right w:val="nil"/>
            </w:tcBorders>
            <w:shd w:val="clear" w:color="auto" w:fill="DEEAF6" w:themeFill="accent1" w:themeFillTint="33"/>
            <w:noWrap/>
            <w:vAlign w:val="bottom"/>
            <w:hideMark/>
          </w:tcPr>
          <w:p w14:paraId="24AB2DA1" w14:textId="77777777" w:rsidR="000A5DD9" w:rsidRDefault="000A5DD9" w:rsidP="000A5DD9">
            <w:pPr>
              <w:tabs>
                <w:tab w:val="left" w:pos="2410"/>
              </w:tabs>
              <w:spacing w:after="0" w:line="240" w:lineRule="auto"/>
              <w:jc w:val="center"/>
              <w:rPr>
                <w:rFonts w:ascii="Calibri" w:eastAsia="Times New Roman" w:hAnsi="Calibri" w:cs="Calibri"/>
                <w:b/>
                <w:bCs/>
                <w:color w:val="1F4E79" w:themeColor="accent1" w:themeShade="80"/>
                <w:lang w:val="en-US"/>
              </w:rPr>
            </w:pPr>
            <w:r w:rsidRPr="00811520">
              <w:rPr>
                <w:rFonts w:ascii="Calibri" w:eastAsia="Times New Roman" w:hAnsi="Calibri" w:cs="Calibri"/>
                <w:b/>
                <w:bCs/>
                <w:color w:val="1F4E79" w:themeColor="accent1" w:themeShade="80"/>
                <w:lang w:val="en-US"/>
              </w:rPr>
              <w:t>ISO 55001 REQUIREMENTS</w:t>
            </w:r>
          </w:p>
          <w:p w14:paraId="469CB27F" w14:textId="77777777" w:rsidR="00811520" w:rsidRPr="00811520" w:rsidRDefault="00811520" w:rsidP="000A5DD9">
            <w:pPr>
              <w:tabs>
                <w:tab w:val="left" w:pos="2410"/>
              </w:tabs>
              <w:spacing w:after="0" w:line="240" w:lineRule="auto"/>
              <w:jc w:val="center"/>
              <w:rPr>
                <w:rFonts w:ascii="Calibri" w:eastAsia="Times New Roman" w:hAnsi="Calibri" w:cs="Calibri"/>
                <w:b/>
                <w:bCs/>
                <w:color w:val="1F4E79" w:themeColor="accent1" w:themeShade="80"/>
                <w:lang w:val="en-US"/>
              </w:rPr>
            </w:pPr>
          </w:p>
        </w:tc>
        <w:tc>
          <w:tcPr>
            <w:tcW w:w="3118"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bottom"/>
            <w:hideMark/>
          </w:tcPr>
          <w:p w14:paraId="6570EC51" w14:textId="0CBD671D" w:rsidR="000A5DD9" w:rsidRDefault="00BB5F4A" w:rsidP="000A5DD9">
            <w:pPr>
              <w:tabs>
                <w:tab w:val="left" w:pos="2410"/>
              </w:tabs>
              <w:spacing w:after="0" w:line="240" w:lineRule="auto"/>
              <w:jc w:val="center"/>
              <w:rPr>
                <w:rFonts w:ascii="Calibri" w:eastAsia="Times New Roman" w:hAnsi="Calibri" w:cs="Calibri"/>
                <w:b/>
                <w:bCs/>
                <w:color w:val="1F4E79" w:themeColor="accent1" w:themeShade="80"/>
                <w:lang w:val="en-US"/>
              </w:rPr>
            </w:pPr>
            <w:r>
              <w:rPr>
                <w:rFonts w:ascii="Calibri" w:eastAsia="Times New Roman" w:hAnsi="Calibri" w:cs="Calibri"/>
                <w:b/>
                <w:bCs/>
                <w:color w:val="1F4E79" w:themeColor="accent1" w:themeShade="80"/>
                <w:lang w:val="en-US"/>
              </w:rPr>
              <w:t xml:space="preserve">DSMS </w:t>
            </w:r>
            <w:r w:rsidR="000A5DD9" w:rsidRPr="00811520">
              <w:rPr>
                <w:rFonts w:ascii="Calibri" w:eastAsia="Times New Roman" w:hAnsi="Calibri" w:cs="Calibri"/>
                <w:b/>
                <w:bCs/>
                <w:color w:val="1F4E79" w:themeColor="accent1" w:themeShade="80"/>
                <w:lang w:val="en-US"/>
              </w:rPr>
              <w:t xml:space="preserve">MANUAL </w:t>
            </w:r>
            <w:r w:rsidR="00F56015">
              <w:rPr>
                <w:rFonts w:ascii="Calibri" w:eastAsia="Times New Roman" w:hAnsi="Calibri" w:cs="Calibri"/>
                <w:b/>
                <w:bCs/>
                <w:color w:val="1F4E79" w:themeColor="accent1" w:themeShade="80"/>
                <w:lang w:val="en-US"/>
              </w:rPr>
              <w:t xml:space="preserve">COVERAGE REFERENCES </w:t>
            </w:r>
            <w:r w:rsidR="00F56015" w:rsidRPr="00F56015">
              <w:rPr>
                <w:rFonts w:ascii="Calibri" w:eastAsia="Times New Roman" w:hAnsi="Calibri" w:cs="Calibri"/>
                <w:bCs/>
                <w:color w:val="1F4E79" w:themeColor="accent1" w:themeShade="80"/>
                <w:lang w:val="en-US"/>
              </w:rPr>
              <w:t>(numbers refer to both the Template and the Sample DSMS Manual)</w:t>
            </w:r>
          </w:p>
          <w:p w14:paraId="04788037" w14:textId="21FDDE53" w:rsidR="00F56015" w:rsidRPr="00811520" w:rsidRDefault="00F56015" w:rsidP="000A5DD9">
            <w:pPr>
              <w:tabs>
                <w:tab w:val="left" w:pos="2410"/>
              </w:tabs>
              <w:spacing w:after="0" w:line="240" w:lineRule="auto"/>
              <w:jc w:val="center"/>
              <w:rPr>
                <w:rFonts w:ascii="Calibri" w:eastAsia="Times New Roman" w:hAnsi="Calibri" w:cs="Calibri"/>
                <w:b/>
                <w:bCs/>
                <w:color w:val="1F4E79" w:themeColor="accent1" w:themeShade="80"/>
                <w:lang w:val="en-US"/>
              </w:rPr>
            </w:pPr>
          </w:p>
        </w:tc>
        <w:tc>
          <w:tcPr>
            <w:tcW w:w="2977" w:type="dxa"/>
            <w:tcBorders>
              <w:top w:val="single" w:sz="8" w:space="0" w:color="auto"/>
              <w:left w:val="nil"/>
              <w:bottom w:val="single" w:sz="8" w:space="0" w:color="auto"/>
              <w:right w:val="single" w:sz="8" w:space="0" w:color="auto"/>
            </w:tcBorders>
            <w:shd w:val="clear" w:color="auto" w:fill="DEEAF6" w:themeFill="accent1" w:themeFillTint="33"/>
            <w:noWrap/>
            <w:vAlign w:val="bottom"/>
            <w:hideMark/>
          </w:tcPr>
          <w:p w14:paraId="560245FD" w14:textId="77777777" w:rsidR="000A5DD9" w:rsidRDefault="000A5DD9" w:rsidP="000A5DD9">
            <w:pPr>
              <w:tabs>
                <w:tab w:val="left" w:pos="2410"/>
              </w:tabs>
              <w:spacing w:after="0" w:line="240" w:lineRule="auto"/>
              <w:jc w:val="center"/>
              <w:rPr>
                <w:rFonts w:ascii="Calibri" w:eastAsia="Times New Roman" w:hAnsi="Calibri" w:cs="Calibri"/>
                <w:b/>
                <w:bCs/>
                <w:color w:val="1F4E79" w:themeColor="accent1" w:themeShade="80"/>
                <w:lang w:val="en-US"/>
              </w:rPr>
            </w:pPr>
            <w:r w:rsidRPr="00811520">
              <w:rPr>
                <w:rFonts w:ascii="Calibri" w:eastAsia="Times New Roman" w:hAnsi="Calibri" w:cs="Calibri"/>
                <w:b/>
                <w:bCs/>
                <w:color w:val="1F4E79" w:themeColor="accent1" w:themeShade="80"/>
                <w:lang w:val="en-US"/>
              </w:rPr>
              <w:t>COMMENT</w:t>
            </w:r>
          </w:p>
          <w:p w14:paraId="1DDB7BCC" w14:textId="77777777" w:rsidR="00811520" w:rsidRPr="00811520" w:rsidRDefault="00811520" w:rsidP="000A5DD9">
            <w:pPr>
              <w:tabs>
                <w:tab w:val="left" w:pos="2410"/>
              </w:tabs>
              <w:spacing w:after="0" w:line="240" w:lineRule="auto"/>
              <w:jc w:val="center"/>
              <w:rPr>
                <w:rFonts w:ascii="Calibri" w:eastAsia="Times New Roman" w:hAnsi="Calibri" w:cs="Calibri"/>
                <w:b/>
                <w:bCs/>
                <w:color w:val="1F4E79" w:themeColor="accent1" w:themeShade="80"/>
                <w:lang w:val="en-US"/>
              </w:rPr>
            </w:pPr>
          </w:p>
        </w:tc>
      </w:tr>
      <w:tr w:rsidR="000A5DD9" w:rsidRPr="00EF3E44" w14:paraId="6968C1FC" w14:textId="77777777" w:rsidTr="00FF1856">
        <w:trPr>
          <w:trHeight w:val="900"/>
        </w:trPr>
        <w:tc>
          <w:tcPr>
            <w:tcW w:w="669" w:type="dxa"/>
            <w:tcBorders>
              <w:top w:val="nil"/>
              <w:left w:val="single" w:sz="8" w:space="0" w:color="auto"/>
              <w:bottom w:val="nil"/>
              <w:right w:val="single" w:sz="4" w:space="0" w:color="auto"/>
            </w:tcBorders>
            <w:shd w:val="clear" w:color="000000" w:fill="FFFFFF"/>
            <w:hideMark/>
          </w:tcPr>
          <w:p w14:paraId="2B2417A6"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4.1</w:t>
            </w:r>
          </w:p>
        </w:tc>
        <w:tc>
          <w:tcPr>
            <w:tcW w:w="2582" w:type="dxa"/>
            <w:tcBorders>
              <w:top w:val="single" w:sz="4" w:space="0" w:color="auto"/>
              <w:left w:val="nil"/>
              <w:bottom w:val="single" w:sz="4" w:space="0" w:color="auto"/>
              <w:right w:val="single" w:sz="4" w:space="0" w:color="auto"/>
            </w:tcBorders>
            <w:shd w:val="clear" w:color="000000" w:fill="FFFFFF"/>
            <w:hideMark/>
          </w:tcPr>
          <w:p w14:paraId="22AC16DF" w14:textId="658AB48F" w:rsidR="000A5DD9" w:rsidRPr="00EF3E44" w:rsidRDefault="00BB5F4A" w:rsidP="00913F3C">
            <w:pPr>
              <w:tabs>
                <w:tab w:val="left" w:pos="2410"/>
              </w:tabs>
              <w:spacing w:after="0" w:line="240" w:lineRule="auto"/>
              <w:rPr>
                <w:rFonts w:ascii="Calibri" w:eastAsia="Times New Roman" w:hAnsi="Calibri" w:cs="Calibri"/>
                <w:b/>
                <w:bCs/>
                <w:lang w:val="en-US"/>
              </w:rPr>
            </w:pPr>
            <w:r>
              <w:rPr>
                <w:rFonts w:ascii="Calibri" w:eastAsia="Times New Roman" w:hAnsi="Calibri" w:cs="Calibri"/>
                <w:b/>
                <w:bCs/>
                <w:lang w:val="en-US"/>
              </w:rPr>
              <w:t xml:space="preserve">Context of the </w:t>
            </w:r>
            <w:proofErr w:type="spellStart"/>
            <w:r>
              <w:rPr>
                <w:rFonts w:ascii="Calibri" w:eastAsia="Times New Roman" w:hAnsi="Calibri" w:cs="Calibri"/>
                <w:b/>
                <w:bCs/>
                <w:lang w:val="en-US"/>
              </w:rPr>
              <w:t>organis</w:t>
            </w:r>
            <w:r w:rsidR="000A5DD9" w:rsidRPr="00EF3E44">
              <w:rPr>
                <w:rFonts w:ascii="Calibri" w:eastAsia="Times New Roman" w:hAnsi="Calibri" w:cs="Calibri"/>
                <w:b/>
                <w:bCs/>
                <w:lang w:val="en-US"/>
              </w:rPr>
              <w:t>ation</w:t>
            </w:r>
            <w:proofErr w:type="spellEnd"/>
            <w:r w:rsidR="000A5DD9" w:rsidRPr="00EF3E44">
              <w:rPr>
                <w:rFonts w:ascii="Calibri" w:eastAsia="Times New Roman" w:hAnsi="Calibri" w:cs="Calibri"/>
                <w:b/>
                <w:bCs/>
                <w:lang w:val="en-US"/>
              </w:rPr>
              <w:br/>
            </w:r>
            <w:r>
              <w:rPr>
                <w:rFonts w:ascii="Calibri" w:eastAsia="Times New Roman" w:hAnsi="Calibri" w:cs="Calibri"/>
                <w:i/>
                <w:iCs/>
                <w:lang w:val="en-US"/>
              </w:rPr>
              <w:t xml:space="preserve">Understanding the </w:t>
            </w:r>
            <w:proofErr w:type="spellStart"/>
            <w:r>
              <w:rPr>
                <w:rFonts w:ascii="Calibri" w:eastAsia="Times New Roman" w:hAnsi="Calibri" w:cs="Calibri"/>
                <w:i/>
                <w:iCs/>
                <w:lang w:val="en-US"/>
              </w:rPr>
              <w:t>organis</w:t>
            </w:r>
            <w:r w:rsidR="000A5DD9" w:rsidRPr="00EF3E44">
              <w:rPr>
                <w:rFonts w:ascii="Calibri" w:eastAsia="Times New Roman" w:hAnsi="Calibri" w:cs="Calibri"/>
                <w:i/>
                <w:iCs/>
                <w:lang w:val="en-US"/>
              </w:rPr>
              <w:t>ation</w:t>
            </w:r>
            <w:proofErr w:type="spellEnd"/>
            <w:r w:rsidR="000A5DD9" w:rsidRPr="00EF3E44">
              <w:rPr>
                <w:rFonts w:ascii="Calibri" w:eastAsia="Times New Roman" w:hAnsi="Calibri" w:cs="Calibri"/>
                <w:i/>
                <w:iCs/>
                <w:lang w:val="en-US"/>
              </w:rPr>
              <w:t xml:space="preserve"> and its context</w:t>
            </w:r>
          </w:p>
        </w:tc>
        <w:tc>
          <w:tcPr>
            <w:tcW w:w="3118" w:type="dxa"/>
            <w:tcBorders>
              <w:top w:val="single" w:sz="4" w:space="0" w:color="auto"/>
              <w:left w:val="nil"/>
              <w:bottom w:val="single" w:sz="4" w:space="0" w:color="auto"/>
              <w:right w:val="single" w:sz="4" w:space="0" w:color="auto"/>
            </w:tcBorders>
            <w:shd w:val="clear" w:color="000000" w:fill="FFFFFF"/>
            <w:hideMark/>
          </w:tcPr>
          <w:p w14:paraId="2FA615C5"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2.1 Dam's charac</w:t>
            </w:r>
            <w:r w:rsidR="00AD29FF">
              <w:rPr>
                <w:rFonts w:ascii="Calibri" w:eastAsia="Times New Roman" w:hAnsi="Calibri" w:cs="Calibri"/>
                <w:sz w:val="20"/>
                <w:szCs w:val="20"/>
                <w:lang w:val="en-US"/>
              </w:rPr>
              <w:t>teristics</w:t>
            </w:r>
            <w:r w:rsidRPr="00EF3E44">
              <w:rPr>
                <w:rFonts w:ascii="Calibri" w:eastAsia="Times New Roman" w:hAnsi="Calibri" w:cs="Calibri"/>
                <w:sz w:val="20"/>
                <w:szCs w:val="20"/>
                <w:lang w:val="en-US"/>
              </w:rPr>
              <w:t xml:space="preserve"> </w:t>
            </w:r>
          </w:p>
          <w:p w14:paraId="3EF61B24" w14:textId="119DFEE9"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5 Risk Management, Section 3 DSM Objectives, Policy</w:t>
            </w:r>
          </w:p>
        </w:tc>
        <w:tc>
          <w:tcPr>
            <w:tcW w:w="2977" w:type="dxa"/>
            <w:tcBorders>
              <w:top w:val="single" w:sz="4" w:space="0" w:color="auto"/>
              <w:left w:val="nil"/>
              <w:bottom w:val="single" w:sz="4" w:space="0" w:color="auto"/>
              <w:right w:val="single" w:sz="4" w:space="0" w:color="auto"/>
            </w:tcBorders>
            <w:shd w:val="clear" w:color="000000" w:fill="FFFFFF"/>
            <w:hideMark/>
          </w:tcPr>
          <w:p w14:paraId="027BFB6A"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67D51C4B" w14:textId="77777777" w:rsidTr="00FF1856">
        <w:trPr>
          <w:trHeight w:val="900"/>
        </w:trPr>
        <w:tc>
          <w:tcPr>
            <w:tcW w:w="669" w:type="dxa"/>
            <w:tcBorders>
              <w:top w:val="single" w:sz="4" w:space="0" w:color="auto"/>
              <w:left w:val="single" w:sz="8" w:space="0" w:color="auto"/>
              <w:bottom w:val="nil"/>
              <w:right w:val="single" w:sz="4" w:space="0" w:color="auto"/>
            </w:tcBorders>
            <w:shd w:val="clear" w:color="000000" w:fill="FFFFFF"/>
            <w:hideMark/>
          </w:tcPr>
          <w:p w14:paraId="72E6CE64"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4.2</w:t>
            </w:r>
          </w:p>
        </w:tc>
        <w:tc>
          <w:tcPr>
            <w:tcW w:w="2582" w:type="dxa"/>
            <w:tcBorders>
              <w:top w:val="single" w:sz="4" w:space="0" w:color="auto"/>
              <w:left w:val="nil"/>
              <w:bottom w:val="single" w:sz="4" w:space="0" w:color="auto"/>
              <w:right w:val="single" w:sz="4" w:space="0" w:color="auto"/>
            </w:tcBorders>
            <w:shd w:val="clear" w:color="000000" w:fill="FFFFFF"/>
            <w:hideMark/>
          </w:tcPr>
          <w:p w14:paraId="1B88CE1D" w14:textId="6B7A6835" w:rsidR="000A5DD9" w:rsidRPr="00EF3E44" w:rsidRDefault="00BB5F4A" w:rsidP="00913F3C">
            <w:pPr>
              <w:tabs>
                <w:tab w:val="left" w:pos="2410"/>
              </w:tabs>
              <w:spacing w:after="0" w:line="240" w:lineRule="auto"/>
              <w:rPr>
                <w:rFonts w:ascii="Calibri" w:eastAsia="Times New Roman" w:hAnsi="Calibri" w:cs="Calibri"/>
                <w:i/>
                <w:iCs/>
                <w:lang w:val="en-US"/>
              </w:rPr>
            </w:pPr>
            <w:r>
              <w:rPr>
                <w:rFonts w:ascii="Calibri" w:eastAsia="Times New Roman" w:hAnsi="Calibri" w:cs="Calibri"/>
                <w:b/>
                <w:bCs/>
                <w:lang w:val="en-US"/>
              </w:rPr>
              <w:t xml:space="preserve">Context of the </w:t>
            </w:r>
            <w:proofErr w:type="spellStart"/>
            <w:r>
              <w:rPr>
                <w:rFonts w:ascii="Calibri" w:eastAsia="Times New Roman" w:hAnsi="Calibri" w:cs="Calibri"/>
                <w:b/>
                <w:bCs/>
                <w:lang w:val="en-US"/>
              </w:rPr>
              <w:t>organis</w:t>
            </w:r>
            <w:r w:rsidR="000A5DD9" w:rsidRPr="00EF3E44">
              <w:rPr>
                <w:rFonts w:ascii="Calibri" w:eastAsia="Times New Roman" w:hAnsi="Calibri" w:cs="Calibri"/>
                <w:b/>
                <w:bCs/>
                <w:lang w:val="en-US"/>
              </w:rPr>
              <w:t>ation</w:t>
            </w:r>
            <w:proofErr w:type="spellEnd"/>
            <w:r w:rsidR="000A5DD9" w:rsidRPr="00EF3E44">
              <w:rPr>
                <w:rFonts w:ascii="Calibri" w:eastAsia="Times New Roman" w:hAnsi="Calibri" w:cs="Calibri"/>
                <w:i/>
                <w:iCs/>
                <w:lang w:val="en-US"/>
              </w:rPr>
              <w:br/>
              <w:t xml:space="preserve">Understanding the needs and expectations of stakeholders </w:t>
            </w:r>
          </w:p>
        </w:tc>
        <w:tc>
          <w:tcPr>
            <w:tcW w:w="3118" w:type="dxa"/>
            <w:tcBorders>
              <w:top w:val="single" w:sz="4" w:space="0" w:color="auto"/>
              <w:left w:val="nil"/>
              <w:bottom w:val="single" w:sz="4" w:space="0" w:color="auto"/>
              <w:right w:val="single" w:sz="4" w:space="0" w:color="auto"/>
            </w:tcBorders>
            <w:shd w:val="clear" w:color="000000" w:fill="FFFFFF"/>
            <w:hideMark/>
          </w:tcPr>
          <w:p w14:paraId="7548EA09"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Policy; </w:t>
            </w:r>
          </w:p>
          <w:p w14:paraId="10F94A2F"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 Introduction; </w:t>
            </w:r>
          </w:p>
          <w:p w14:paraId="6A57E4B5" w14:textId="469FA4BF"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2.4 Stakeholders</w:t>
            </w:r>
          </w:p>
        </w:tc>
        <w:tc>
          <w:tcPr>
            <w:tcW w:w="2977" w:type="dxa"/>
            <w:tcBorders>
              <w:top w:val="single" w:sz="4" w:space="0" w:color="auto"/>
              <w:left w:val="nil"/>
              <w:bottom w:val="single" w:sz="4" w:space="0" w:color="auto"/>
              <w:right w:val="single" w:sz="4" w:space="0" w:color="auto"/>
            </w:tcBorders>
            <w:shd w:val="clear" w:color="000000" w:fill="FFFFFF"/>
            <w:hideMark/>
          </w:tcPr>
          <w:p w14:paraId="48EDDA1B"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This is primarily adherence to the Regulation.</w:t>
            </w:r>
          </w:p>
        </w:tc>
      </w:tr>
      <w:tr w:rsidR="000A5DD9" w:rsidRPr="00EF3E44" w14:paraId="2ADF5FC7" w14:textId="77777777" w:rsidTr="00FF1856">
        <w:trPr>
          <w:trHeight w:val="900"/>
        </w:trPr>
        <w:tc>
          <w:tcPr>
            <w:tcW w:w="669" w:type="dxa"/>
            <w:tcBorders>
              <w:top w:val="single" w:sz="4" w:space="0" w:color="auto"/>
              <w:left w:val="single" w:sz="8" w:space="0" w:color="auto"/>
              <w:bottom w:val="nil"/>
              <w:right w:val="single" w:sz="4" w:space="0" w:color="auto"/>
            </w:tcBorders>
            <w:shd w:val="clear" w:color="000000" w:fill="FFFFFF"/>
            <w:hideMark/>
          </w:tcPr>
          <w:p w14:paraId="75AB44F5"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4.3</w:t>
            </w:r>
          </w:p>
        </w:tc>
        <w:tc>
          <w:tcPr>
            <w:tcW w:w="2582" w:type="dxa"/>
            <w:tcBorders>
              <w:top w:val="single" w:sz="4" w:space="0" w:color="auto"/>
              <w:left w:val="nil"/>
              <w:bottom w:val="single" w:sz="4" w:space="0" w:color="auto"/>
              <w:right w:val="single" w:sz="4" w:space="0" w:color="auto"/>
            </w:tcBorders>
            <w:shd w:val="clear" w:color="000000" w:fill="FFFFFF"/>
            <w:hideMark/>
          </w:tcPr>
          <w:p w14:paraId="4681516E" w14:textId="03C1860D" w:rsidR="000A5DD9" w:rsidRPr="00EF3E44" w:rsidRDefault="00BB5F4A" w:rsidP="00913F3C">
            <w:pPr>
              <w:tabs>
                <w:tab w:val="left" w:pos="2410"/>
              </w:tabs>
              <w:spacing w:after="0" w:line="240" w:lineRule="auto"/>
              <w:rPr>
                <w:rFonts w:ascii="Calibri" w:eastAsia="Times New Roman" w:hAnsi="Calibri" w:cs="Calibri"/>
                <w:b/>
                <w:bCs/>
                <w:lang w:val="en-US"/>
              </w:rPr>
            </w:pPr>
            <w:r>
              <w:rPr>
                <w:rFonts w:ascii="Calibri" w:eastAsia="Times New Roman" w:hAnsi="Calibri" w:cs="Calibri"/>
                <w:b/>
                <w:bCs/>
                <w:lang w:val="en-US"/>
              </w:rPr>
              <w:t xml:space="preserve">Context of the </w:t>
            </w:r>
            <w:proofErr w:type="spellStart"/>
            <w:r>
              <w:rPr>
                <w:rFonts w:ascii="Calibri" w:eastAsia="Times New Roman" w:hAnsi="Calibri" w:cs="Calibri"/>
                <w:b/>
                <w:bCs/>
                <w:lang w:val="en-US"/>
              </w:rPr>
              <w:t>organis</w:t>
            </w:r>
            <w:r w:rsidR="000A5DD9" w:rsidRPr="00EF3E44">
              <w:rPr>
                <w:rFonts w:ascii="Calibri" w:eastAsia="Times New Roman" w:hAnsi="Calibri" w:cs="Calibri"/>
                <w:b/>
                <w:bCs/>
                <w:lang w:val="en-US"/>
              </w:rPr>
              <w:t>ation</w:t>
            </w:r>
            <w:proofErr w:type="spellEnd"/>
            <w:r w:rsidR="000A5DD9" w:rsidRPr="00EF3E44">
              <w:rPr>
                <w:rFonts w:ascii="Calibri" w:eastAsia="Times New Roman" w:hAnsi="Calibri" w:cs="Calibri"/>
                <w:b/>
                <w:bCs/>
                <w:lang w:val="en-US"/>
              </w:rPr>
              <w:br/>
            </w:r>
            <w:r w:rsidR="000A5DD9" w:rsidRPr="00EF3E44">
              <w:rPr>
                <w:rFonts w:ascii="Calibri" w:eastAsia="Times New Roman" w:hAnsi="Calibri" w:cs="Calibri"/>
                <w:i/>
                <w:iCs/>
                <w:lang w:val="en-US"/>
              </w:rPr>
              <w:t xml:space="preserve">Determining the scope of the asset management system </w:t>
            </w:r>
          </w:p>
        </w:tc>
        <w:tc>
          <w:tcPr>
            <w:tcW w:w="3118" w:type="dxa"/>
            <w:tcBorders>
              <w:top w:val="single" w:sz="4" w:space="0" w:color="auto"/>
              <w:left w:val="nil"/>
              <w:bottom w:val="single" w:sz="4" w:space="0" w:color="auto"/>
              <w:right w:val="single" w:sz="4" w:space="0" w:color="auto"/>
            </w:tcBorders>
            <w:shd w:val="clear" w:color="000000" w:fill="FFFFFF"/>
            <w:hideMark/>
          </w:tcPr>
          <w:p w14:paraId="6A1DCE7D"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4 DSMS Scope</w:t>
            </w:r>
          </w:p>
        </w:tc>
        <w:tc>
          <w:tcPr>
            <w:tcW w:w="2977" w:type="dxa"/>
            <w:tcBorders>
              <w:top w:val="single" w:sz="4" w:space="0" w:color="auto"/>
              <w:left w:val="nil"/>
              <w:bottom w:val="single" w:sz="4" w:space="0" w:color="auto"/>
              <w:right w:val="single" w:sz="4" w:space="0" w:color="auto"/>
            </w:tcBorders>
            <w:shd w:val="clear" w:color="000000" w:fill="FFFFFF"/>
            <w:hideMark/>
          </w:tcPr>
          <w:p w14:paraId="14876FF9"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368BCB3A" w14:textId="77777777" w:rsidTr="00FF1856">
        <w:trPr>
          <w:trHeight w:val="600"/>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566A113C"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4.4</w:t>
            </w:r>
          </w:p>
        </w:tc>
        <w:tc>
          <w:tcPr>
            <w:tcW w:w="2582" w:type="dxa"/>
            <w:tcBorders>
              <w:top w:val="single" w:sz="4" w:space="0" w:color="auto"/>
              <w:left w:val="nil"/>
              <w:bottom w:val="single" w:sz="4" w:space="0" w:color="auto"/>
              <w:right w:val="single" w:sz="4" w:space="0" w:color="auto"/>
            </w:tcBorders>
            <w:shd w:val="clear" w:color="000000" w:fill="FFFFFF"/>
            <w:hideMark/>
          </w:tcPr>
          <w:p w14:paraId="3E2410A0" w14:textId="7F4F585D" w:rsidR="000A5DD9" w:rsidRPr="00EF3E44" w:rsidRDefault="00BB5F4A" w:rsidP="00913F3C">
            <w:pPr>
              <w:tabs>
                <w:tab w:val="left" w:pos="2410"/>
              </w:tabs>
              <w:spacing w:after="0" w:line="240" w:lineRule="auto"/>
              <w:rPr>
                <w:rFonts w:ascii="Calibri" w:eastAsia="Times New Roman" w:hAnsi="Calibri" w:cs="Calibri"/>
                <w:b/>
                <w:bCs/>
                <w:lang w:val="en-US"/>
              </w:rPr>
            </w:pPr>
            <w:r>
              <w:rPr>
                <w:rFonts w:ascii="Calibri" w:eastAsia="Times New Roman" w:hAnsi="Calibri" w:cs="Calibri"/>
                <w:b/>
                <w:bCs/>
                <w:lang w:val="en-US"/>
              </w:rPr>
              <w:t xml:space="preserve">Context of the </w:t>
            </w:r>
            <w:proofErr w:type="spellStart"/>
            <w:r>
              <w:rPr>
                <w:rFonts w:ascii="Calibri" w:eastAsia="Times New Roman" w:hAnsi="Calibri" w:cs="Calibri"/>
                <w:b/>
                <w:bCs/>
                <w:lang w:val="en-US"/>
              </w:rPr>
              <w:t>organis</w:t>
            </w:r>
            <w:r w:rsidR="000A5DD9" w:rsidRPr="00EF3E44">
              <w:rPr>
                <w:rFonts w:ascii="Calibri" w:eastAsia="Times New Roman" w:hAnsi="Calibri" w:cs="Calibri"/>
                <w:b/>
                <w:bCs/>
                <w:lang w:val="en-US"/>
              </w:rPr>
              <w:t>ation</w:t>
            </w:r>
            <w:proofErr w:type="spellEnd"/>
            <w:r w:rsidR="000A5DD9" w:rsidRPr="00EF3E44">
              <w:rPr>
                <w:rFonts w:ascii="Calibri" w:eastAsia="Times New Roman" w:hAnsi="Calibri" w:cs="Calibri"/>
                <w:b/>
                <w:bCs/>
                <w:lang w:val="en-US"/>
              </w:rPr>
              <w:br/>
            </w:r>
            <w:r w:rsidR="000A5DD9" w:rsidRPr="00EF3E44">
              <w:rPr>
                <w:rFonts w:ascii="Calibri" w:eastAsia="Times New Roman" w:hAnsi="Calibri" w:cs="Calibri"/>
                <w:i/>
                <w:iCs/>
                <w:lang w:val="en-US"/>
              </w:rPr>
              <w:t xml:space="preserve">Asset management system </w:t>
            </w:r>
          </w:p>
        </w:tc>
        <w:tc>
          <w:tcPr>
            <w:tcW w:w="3118" w:type="dxa"/>
            <w:tcBorders>
              <w:top w:val="single" w:sz="4" w:space="0" w:color="auto"/>
              <w:left w:val="nil"/>
              <w:bottom w:val="single" w:sz="4" w:space="0" w:color="auto"/>
              <w:right w:val="single" w:sz="4" w:space="0" w:color="auto"/>
            </w:tcBorders>
            <w:shd w:val="clear" w:color="000000" w:fill="FFFFFF"/>
            <w:hideMark/>
          </w:tcPr>
          <w:p w14:paraId="75800BA6"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 Introduction; </w:t>
            </w:r>
          </w:p>
          <w:p w14:paraId="089E9E33" w14:textId="4C4BDE75"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4 DSMS Scope</w:t>
            </w:r>
          </w:p>
        </w:tc>
        <w:tc>
          <w:tcPr>
            <w:tcW w:w="2977" w:type="dxa"/>
            <w:tcBorders>
              <w:top w:val="single" w:sz="4" w:space="0" w:color="auto"/>
              <w:left w:val="nil"/>
              <w:bottom w:val="single" w:sz="4" w:space="0" w:color="auto"/>
              <w:right w:val="single" w:sz="4" w:space="0" w:color="auto"/>
            </w:tcBorders>
            <w:shd w:val="clear" w:color="000000" w:fill="FFFFFF"/>
            <w:hideMark/>
          </w:tcPr>
          <w:p w14:paraId="4827B65C"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7A55D696" w14:textId="77777777" w:rsidTr="00FF1856">
        <w:trPr>
          <w:trHeight w:val="1020"/>
        </w:trPr>
        <w:tc>
          <w:tcPr>
            <w:tcW w:w="669" w:type="dxa"/>
            <w:tcBorders>
              <w:top w:val="single" w:sz="4" w:space="0" w:color="auto"/>
              <w:left w:val="single" w:sz="4" w:space="0" w:color="auto"/>
              <w:bottom w:val="single" w:sz="4" w:space="0" w:color="auto"/>
              <w:right w:val="single" w:sz="4" w:space="0" w:color="auto"/>
            </w:tcBorders>
            <w:shd w:val="clear" w:color="000000" w:fill="FFFFFF"/>
            <w:hideMark/>
          </w:tcPr>
          <w:p w14:paraId="2C0047D0"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5.1</w:t>
            </w:r>
          </w:p>
        </w:tc>
        <w:tc>
          <w:tcPr>
            <w:tcW w:w="2582" w:type="dxa"/>
            <w:tcBorders>
              <w:top w:val="single" w:sz="4" w:space="0" w:color="auto"/>
              <w:left w:val="nil"/>
              <w:bottom w:val="single" w:sz="4" w:space="0" w:color="auto"/>
              <w:right w:val="single" w:sz="4" w:space="0" w:color="auto"/>
            </w:tcBorders>
            <w:shd w:val="clear" w:color="000000" w:fill="FFFFFF"/>
            <w:hideMark/>
          </w:tcPr>
          <w:p w14:paraId="21CFC4F1"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Leadership</w:t>
            </w:r>
            <w:r w:rsidRPr="00EF3E44">
              <w:rPr>
                <w:rFonts w:ascii="Calibri" w:eastAsia="Times New Roman" w:hAnsi="Calibri" w:cs="Calibri"/>
                <w:i/>
                <w:iCs/>
                <w:lang w:val="en-US"/>
              </w:rPr>
              <w:br/>
            </w:r>
            <w:proofErr w:type="spellStart"/>
            <w:r w:rsidRPr="00EF3E44">
              <w:rPr>
                <w:rFonts w:ascii="Calibri" w:eastAsia="Times New Roman" w:hAnsi="Calibri" w:cs="Calibri"/>
                <w:i/>
                <w:iCs/>
                <w:lang w:val="en-US"/>
              </w:rPr>
              <w:t>Leadership</w:t>
            </w:r>
            <w:proofErr w:type="spellEnd"/>
            <w:r w:rsidRPr="00EF3E44">
              <w:rPr>
                <w:rFonts w:ascii="Calibri" w:eastAsia="Times New Roman" w:hAnsi="Calibri" w:cs="Calibri"/>
                <w:i/>
                <w:iCs/>
                <w:lang w:val="en-US"/>
              </w:rPr>
              <w:t xml:space="preserve"> and commitment </w:t>
            </w:r>
          </w:p>
        </w:tc>
        <w:tc>
          <w:tcPr>
            <w:tcW w:w="3118" w:type="dxa"/>
            <w:tcBorders>
              <w:top w:val="single" w:sz="4" w:space="0" w:color="auto"/>
              <w:left w:val="nil"/>
              <w:bottom w:val="single" w:sz="4" w:space="0" w:color="auto"/>
              <w:right w:val="single" w:sz="4" w:space="0" w:color="auto"/>
            </w:tcBorders>
            <w:shd w:val="clear" w:color="000000" w:fill="FFFFFF"/>
            <w:hideMark/>
          </w:tcPr>
          <w:p w14:paraId="125639A7"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Policy; </w:t>
            </w:r>
          </w:p>
          <w:p w14:paraId="15A211C9"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 Introduction; </w:t>
            </w:r>
          </w:p>
          <w:p w14:paraId="2A863031"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3.2 Objectives; </w:t>
            </w:r>
          </w:p>
          <w:p w14:paraId="29E7E50D" w14:textId="78F39EDD"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4.5 Documentary Elements, </w:t>
            </w:r>
          </w:p>
          <w:p w14:paraId="136DA2D9"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5 Risk Management, Section 9 Compliance with AS ISO 55001; </w:t>
            </w:r>
          </w:p>
          <w:p w14:paraId="40E30E1B"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10 Resources for DSMS; </w:t>
            </w:r>
          </w:p>
          <w:p w14:paraId="3AC304E1" w14:textId="61A0E65E"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w:t>
            </w:r>
          </w:p>
        </w:tc>
        <w:tc>
          <w:tcPr>
            <w:tcW w:w="2977" w:type="dxa"/>
            <w:tcBorders>
              <w:top w:val="single" w:sz="4" w:space="0" w:color="auto"/>
              <w:left w:val="nil"/>
              <w:bottom w:val="single" w:sz="4" w:space="0" w:color="auto"/>
              <w:right w:val="single" w:sz="4" w:space="0" w:color="auto"/>
            </w:tcBorders>
            <w:shd w:val="clear" w:color="000000" w:fill="FFFFFF"/>
            <w:hideMark/>
          </w:tcPr>
          <w:p w14:paraId="669EEF79"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The DSMS Manual is the SAMP.</w:t>
            </w:r>
          </w:p>
        </w:tc>
      </w:tr>
      <w:tr w:rsidR="000A5DD9" w:rsidRPr="00EF3E44" w14:paraId="6D760689" w14:textId="77777777" w:rsidTr="00FF1856">
        <w:trPr>
          <w:trHeight w:val="600"/>
        </w:trPr>
        <w:tc>
          <w:tcPr>
            <w:tcW w:w="669" w:type="dxa"/>
            <w:tcBorders>
              <w:top w:val="single" w:sz="4" w:space="0" w:color="auto"/>
              <w:left w:val="single" w:sz="8" w:space="0" w:color="auto"/>
              <w:bottom w:val="nil"/>
              <w:right w:val="single" w:sz="4" w:space="0" w:color="auto"/>
            </w:tcBorders>
            <w:shd w:val="clear" w:color="000000" w:fill="FFFFFF"/>
            <w:hideMark/>
          </w:tcPr>
          <w:p w14:paraId="4A162C55"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5.2</w:t>
            </w:r>
          </w:p>
        </w:tc>
        <w:tc>
          <w:tcPr>
            <w:tcW w:w="2582" w:type="dxa"/>
            <w:tcBorders>
              <w:top w:val="single" w:sz="4" w:space="0" w:color="auto"/>
              <w:left w:val="nil"/>
              <w:bottom w:val="single" w:sz="4" w:space="0" w:color="auto"/>
              <w:right w:val="single" w:sz="4" w:space="0" w:color="auto"/>
            </w:tcBorders>
            <w:shd w:val="clear" w:color="000000" w:fill="FFFFFF"/>
            <w:hideMark/>
          </w:tcPr>
          <w:p w14:paraId="4FAF8BD3"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Leadership</w:t>
            </w:r>
            <w:r w:rsidRPr="00EF3E44">
              <w:rPr>
                <w:rFonts w:ascii="Calibri" w:eastAsia="Times New Roman" w:hAnsi="Calibri" w:cs="Calibri"/>
                <w:i/>
                <w:iCs/>
                <w:lang w:val="en-US"/>
              </w:rPr>
              <w:br/>
              <w:t>Policy</w:t>
            </w:r>
          </w:p>
        </w:tc>
        <w:tc>
          <w:tcPr>
            <w:tcW w:w="3118" w:type="dxa"/>
            <w:tcBorders>
              <w:top w:val="single" w:sz="4" w:space="0" w:color="auto"/>
              <w:left w:val="nil"/>
              <w:bottom w:val="single" w:sz="4" w:space="0" w:color="auto"/>
              <w:right w:val="single" w:sz="4" w:space="0" w:color="auto"/>
            </w:tcBorders>
            <w:shd w:val="clear" w:color="auto" w:fill="auto"/>
            <w:hideMark/>
          </w:tcPr>
          <w:p w14:paraId="74B285B4" w14:textId="17557E60" w:rsidR="00AD29FF" w:rsidRDefault="00AD29FF" w:rsidP="000A5DD9">
            <w:pPr>
              <w:tabs>
                <w:tab w:val="left" w:pos="2410"/>
              </w:tabs>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Policy;</w:t>
            </w:r>
          </w:p>
          <w:p w14:paraId="1C93FA6B" w14:textId="7FC03742"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Section 13.4 Review of Management System</w:t>
            </w:r>
          </w:p>
        </w:tc>
        <w:tc>
          <w:tcPr>
            <w:tcW w:w="2977" w:type="dxa"/>
            <w:tcBorders>
              <w:top w:val="single" w:sz="4" w:space="0" w:color="auto"/>
              <w:left w:val="nil"/>
              <w:bottom w:val="single" w:sz="4" w:space="0" w:color="auto"/>
              <w:right w:val="single" w:sz="4" w:space="0" w:color="auto"/>
            </w:tcBorders>
            <w:shd w:val="clear" w:color="000000" w:fill="FFFFFF"/>
            <w:hideMark/>
          </w:tcPr>
          <w:p w14:paraId="73FA8966" w14:textId="77777777"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 </w:t>
            </w:r>
          </w:p>
        </w:tc>
      </w:tr>
      <w:tr w:rsidR="000A5DD9" w:rsidRPr="00EF3E44" w14:paraId="3B28C4B0" w14:textId="77777777" w:rsidTr="00FF1856">
        <w:trPr>
          <w:trHeight w:val="900"/>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63E5B8F8"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5.3</w:t>
            </w:r>
          </w:p>
        </w:tc>
        <w:tc>
          <w:tcPr>
            <w:tcW w:w="2582" w:type="dxa"/>
            <w:tcBorders>
              <w:top w:val="single" w:sz="4" w:space="0" w:color="auto"/>
              <w:left w:val="nil"/>
              <w:bottom w:val="single" w:sz="4" w:space="0" w:color="auto"/>
              <w:right w:val="single" w:sz="4" w:space="0" w:color="auto"/>
            </w:tcBorders>
            <w:shd w:val="clear" w:color="000000" w:fill="FFFFFF"/>
            <w:hideMark/>
          </w:tcPr>
          <w:p w14:paraId="7EF5DE07" w14:textId="77777777" w:rsidR="000A5DD9" w:rsidRPr="00EF3E44" w:rsidRDefault="000A5DD9" w:rsidP="000A5DD9">
            <w:pPr>
              <w:tabs>
                <w:tab w:val="left" w:pos="2410"/>
              </w:tabs>
              <w:spacing w:after="0" w:line="240" w:lineRule="auto"/>
              <w:jc w:val="both"/>
              <w:rPr>
                <w:rFonts w:ascii="Calibri" w:eastAsia="Times New Roman" w:hAnsi="Calibri" w:cs="Calibri"/>
                <w:b/>
                <w:bCs/>
                <w:lang w:val="en-US"/>
              </w:rPr>
            </w:pPr>
            <w:r w:rsidRPr="00EF3E44">
              <w:rPr>
                <w:rFonts w:ascii="Calibri" w:eastAsia="Times New Roman" w:hAnsi="Calibri" w:cs="Calibri"/>
                <w:b/>
                <w:bCs/>
                <w:lang w:val="en-US"/>
              </w:rPr>
              <w:t>Leadership</w:t>
            </w:r>
            <w:r w:rsidRPr="00EF3E44">
              <w:rPr>
                <w:rFonts w:ascii="Calibri" w:eastAsia="Times New Roman" w:hAnsi="Calibri" w:cs="Calibri"/>
                <w:b/>
                <w:bCs/>
                <w:lang w:val="en-US"/>
              </w:rPr>
              <w:br/>
            </w:r>
            <w:r w:rsidRPr="00EF3E44">
              <w:rPr>
                <w:rFonts w:ascii="Calibri" w:eastAsia="Times New Roman" w:hAnsi="Calibri" w:cs="Calibri"/>
                <w:i/>
                <w:iCs/>
                <w:lang w:val="en-US"/>
              </w:rPr>
              <w:t>Organizational roles, responsibilities and authorities</w:t>
            </w:r>
            <w:r w:rsidRPr="00EF3E44">
              <w:rPr>
                <w:rFonts w:ascii="Calibri" w:eastAsia="Times New Roman" w:hAnsi="Calibri" w:cs="Calibri"/>
                <w:b/>
                <w:bCs/>
                <w:lang w:val="en-US"/>
              </w:rPr>
              <w:t xml:space="preserve">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5DDE604" w14:textId="77777777" w:rsidR="00AD29FF"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 xml:space="preserve">Section 10 Resources for DSMS; </w:t>
            </w:r>
          </w:p>
          <w:p w14:paraId="3953ADE0" w14:textId="6CCE09AF"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Section 4.3 Roles and Functions</w:t>
            </w:r>
          </w:p>
        </w:tc>
        <w:tc>
          <w:tcPr>
            <w:tcW w:w="2977" w:type="dxa"/>
            <w:tcBorders>
              <w:top w:val="single" w:sz="4" w:space="0" w:color="auto"/>
              <w:left w:val="nil"/>
              <w:bottom w:val="single" w:sz="4" w:space="0" w:color="auto"/>
              <w:right w:val="single" w:sz="4" w:space="0" w:color="auto"/>
            </w:tcBorders>
            <w:shd w:val="clear" w:color="000000" w:fill="FFFFFF"/>
            <w:hideMark/>
          </w:tcPr>
          <w:p w14:paraId="5A42439D" w14:textId="77777777"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 </w:t>
            </w:r>
          </w:p>
        </w:tc>
      </w:tr>
      <w:tr w:rsidR="000A5DD9" w:rsidRPr="00EF3E44" w14:paraId="3FA56062" w14:textId="77777777" w:rsidTr="00FF1856">
        <w:trPr>
          <w:trHeight w:val="1200"/>
        </w:trPr>
        <w:tc>
          <w:tcPr>
            <w:tcW w:w="669" w:type="dxa"/>
            <w:tcBorders>
              <w:top w:val="nil"/>
              <w:left w:val="single" w:sz="8" w:space="0" w:color="auto"/>
              <w:bottom w:val="nil"/>
              <w:right w:val="single" w:sz="4" w:space="0" w:color="auto"/>
            </w:tcBorders>
            <w:shd w:val="clear" w:color="000000" w:fill="FFFFFF"/>
            <w:hideMark/>
          </w:tcPr>
          <w:p w14:paraId="260E67EF"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lastRenderedPageBreak/>
              <w:t>6.1</w:t>
            </w:r>
          </w:p>
        </w:tc>
        <w:tc>
          <w:tcPr>
            <w:tcW w:w="2582" w:type="dxa"/>
            <w:tcBorders>
              <w:top w:val="single" w:sz="4" w:space="0" w:color="auto"/>
              <w:left w:val="single" w:sz="4" w:space="0" w:color="auto"/>
              <w:bottom w:val="single" w:sz="4" w:space="0" w:color="auto"/>
              <w:right w:val="single" w:sz="4" w:space="0" w:color="auto"/>
            </w:tcBorders>
            <w:shd w:val="clear" w:color="000000" w:fill="FFFFFF"/>
            <w:hideMark/>
          </w:tcPr>
          <w:p w14:paraId="11B6070E"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Planning</w:t>
            </w:r>
            <w:r w:rsidRPr="00EF3E44">
              <w:rPr>
                <w:rFonts w:ascii="Calibri" w:eastAsia="Times New Roman" w:hAnsi="Calibri" w:cs="Calibri"/>
                <w:i/>
                <w:iCs/>
                <w:lang w:val="en-US"/>
              </w:rPr>
              <w:br/>
              <w:t>Actions to address risks and opportunities for the asset management system</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7565D6F"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4.4 Information Systems, </w:t>
            </w:r>
          </w:p>
          <w:p w14:paraId="35228709"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5 Risk Management, Section 6 Incident Reporting, Section 7 Safety Review, </w:t>
            </w:r>
          </w:p>
          <w:p w14:paraId="6D6FB084" w14:textId="08A33CC3"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10 Notification of changes, </w:t>
            </w:r>
          </w:p>
          <w:p w14:paraId="0F3965A7" w14:textId="70D39709"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27FD68AC"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432CC9C3" w14:textId="77777777" w:rsidTr="008C69B8">
        <w:trPr>
          <w:trHeight w:val="1043"/>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466F5788"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6.2.1</w:t>
            </w:r>
          </w:p>
        </w:tc>
        <w:tc>
          <w:tcPr>
            <w:tcW w:w="2582" w:type="dxa"/>
            <w:tcBorders>
              <w:top w:val="single" w:sz="4" w:space="0" w:color="auto"/>
              <w:left w:val="nil"/>
              <w:bottom w:val="single" w:sz="4" w:space="0" w:color="auto"/>
              <w:right w:val="single" w:sz="4" w:space="0" w:color="auto"/>
            </w:tcBorders>
            <w:shd w:val="clear" w:color="000000" w:fill="FFFFFF"/>
            <w:hideMark/>
          </w:tcPr>
          <w:p w14:paraId="387DE4A2"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Planning</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Asset management objectives and planning to achieve them </w:t>
            </w:r>
            <w:r w:rsidRPr="00EF3E44">
              <w:rPr>
                <w:rFonts w:ascii="Calibri" w:eastAsia="Times New Roman" w:hAnsi="Calibri" w:cs="Calibri"/>
                <w:b/>
                <w:bCs/>
                <w:lang w:val="en-US"/>
              </w:rPr>
              <w:t>-</w:t>
            </w:r>
            <w:r w:rsidRPr="00EF3E44">
              <w:rPr>
                <w:rFonts w:ascii="Calibri" w:eastAsia="Times New Roman" w:hAnsi="Calibri" w:cs="Calibri"/>
                <w:lang w:val="en-US"/>
              </w:rPr>
              <w:t xml:space="preserve"> Asset Management Objectives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50B8E7BA"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3 DSM Objectives, Section 13.4 Review of Management System</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09EB258"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0489E31A" w14:textId="77777777" w:rsidTr="00FF1856">
        <w:trPr>
          <w:trHeight w:val="998"/>
        </w:trPr>
        <w:tc>
          <w:tcPr>
            <w:tcW w:w="669" w:type="dxa"/>
            <w:tcBorders>
              <w:top w:val="nil"/>
              <w:left w:val="single" w:sz="8" w:space="0" w:color="auto"/>
              <w:bottom w:val="single" w:sz="4" w:space="0" w:color="auto"/>
              <w:right w:val="single" w:sz="4" w:space="0" w:color="auto"/>
            </w:tcBorders>
            <w:shd w:val="clear" w:color="000000" w:fill="FFFFFF"/>
            <w:hideMark/>
          </w:tcPr>
          <w:p w14:paraId="284517FB"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6.2.2</w:t>
            </w:r>
          </w:p>
        </w:tc>
        <w:tc>
          <w:tcPr>
            <w:tcW w:w="2582" w:type="dxa"/>
            <w:tcBorders>
              <w:top w:val="single" w:sz="4" w:space="0" w:color="auto"/>
              <w:left w:val="nil"/>
              <w:bottom w:val="single" w:sz="4" w:space="0" w:color="auto"/>
              <w:right w:val="single" w:sz="4" w:space="0" w:color="auto"/>
            </w:tcBorders>
            <w:shd w:val="clear" w:color="000000" w:fill="FFFFFF"/>
            <w:hideMark/>
          </w:tcPr>
          <w:p w14:paraId="7DB5BF5D"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Planning</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Asset management objectives and planning to achieve them </w:t>
            </w:r>
            <w:r w:rsidRPr="00EF3E44">
              <w:rPr>
                <w:rFonts w:ascii="Calibri" w:eastAsia="Times New Roman" w:hAnsi="Calibri" w:cs="Calibri"/>
                <w:b/>
                <w:bCs/>
                <w:lang w:val="en-US"/>
              </w:rPr>
              <w:t>-</w:t>
            </w:r>
            <w:r w:rsidRPr="00EF3E44">
              <w:rPr>
                <w:rFonts w:ascii="Calibri" w:eastAsia="Times New Roman" w:hAnsi="Calibri" w:cs="Calibri"/>
                <w:lang w:val="en-US"/>
              </w:rPr>
              <w:t xml:space="preserve"> Planning for asset management</w:t>
            </w:r>
          </w:p>
        </w:tc>
        <w:tc>
          <w:tcPr>
            <w:tcW w:w="3118" w:type="dxa"/>
            <w:tcBorders>
              <w:top w:val="single" w:sz="4" w:space="0" w:color="auto"/>
              <w:left w:val="nil"/>
              <w:bottom w:val="single" w:sz="4" w:space="0" w:color="auto"/>
              <w:right w:val="single" w:sz="4" w:space="0" w:color="auto"/>
            </w:tcBorders>
            <w:shd w:val="clear" w:color="000000" w:fill="FFFFFF"/>
            <w:hideMark/>
          </w:tcPr>
          <w:p w14:paraId="407B420E"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Comprehensive relevance throughout most of the DSMS Manual</w:t>
            </w:r>
          </w:p>
        </w:tc>
        <w:tc>
          <w:tcPr>
            <w:tcW w:w="2977" w:type="dxa"/>
            <w:tcBorders>
              <w:top w:val="single" w:sz="4" w:space="0" w:color="auto"/>
              <w:left w:val="nil"/>
              <w:bottom w:val="single" w:sz="4" w:space="0" w:color="auto"/>
              <w:right w:val="single" w:sz="4" w:space="0" w:color="auto"/>
            </w:tcBorders>
            <w:shd w:val="clear" w:color="000000" w:fill="FFFFFF"/>
            <w:hideMark/>
          </w:tcPr>
          <w:p w14:paraId="53A1E2E2"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Refer also to the Emergency Plan and Operations and Maintenance Plan which are the Asset Management Plans.</w:t>
            </w:r>
          </w:p>
        </w:tc>
      </w:tr>
      <w:tr w:rsidR="000A5DD9" w:rsidRPr="00EF3E44" w14:paraId="6D6826B1" w14:textId="77777777" w:rsidTr="00FF1856">
        <w:trPr>
          <w:trHeight w:val="945"/>
        </w:trPr>
        <w:tc>
          <w:tcPr>
            <w:tcW w:w="669" w:type="dxa"/>
            <w:tcBorders>
              <w:top w:val="nil"/>
              <w:left w:val="single" w:sz="8" w:space="0" w:color="auto"/>
              <w:bottom w:val="nil"/>
              <w:right w:val="single" w:sz="4" w:space="0" w:color="auto"/>
            </w:tcBorders>
            <w:shd w:val="clear" w:color="000000" w:fill="FFFFFF"/>
            <w:hideMark/>
          </w:tcPr>
          <w:p w14:paraId="38DA1E9C"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7.1</w:t>
            </w:r>
          </w:p>
        </w:tc>
        <w:tc>
          <w:tcPr>
            <w:tcW w:w="2582" w:type="dxa"/>
            <w:tcBorders>
              <w:top w:val="single" w:sz="4" w:space="0" w:color="auto"/>
              <w:left w:val="nil"/>
              <w:bottom w:val="single" w:sz="4" w:space="0" w:color="auto"/>
              <w:right w:val="single" w:sz="4" w:space="0" w:color="auto"/>
            </w:tcBorders>
            <w:shd w:val="clear" w:color="000000" w:fill="FFFFFF"/>
            <w:hideMark/>
          </w:tcPr>
          <w:p w14:paraId="22D5090F"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Support</w:t>
            </w:r>
            <w:r w:rsidRPr="00EF3E44">
              <w:rPr>
                <w:rFonts w:ascii="Calibri" w:eastAsia="Times New Roman" w:hAnsi="Calibri" w:cs="Calibri"/>
                <w:b/>
                <w:bCs/>
                <w:lang w:val="en-US"/>
              </w:rPr>
              <w:br/>
            </w:r>
            <w:r w:rsidRPr="00EF3E44">
              <w:rPr>
                <w:rFonts w:ascii="Calibri" w:eastAsia="Times New Roman" w:hAnsi="Calibri" w:cs="Calibri"/>
                <w:i/>
                <w:iCs/>
                <w:lang w:val="en-US"/>
              </w:rPr>
              <w:t>Resources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0562172" w14:textId="4524AEBA" w:rsidR="00AD29FF" w:rsidRDefault="00AD29FF" w:rsidP="000A5DD9">
            <w:pPr>
              <w:tabs>
                <w:tab w:val="left" w:pos="2410"/>
              </w:tabs>
              <w:spacing w:after="0" w:line="240" w:lineRule="auto"/>
              <w:rPr>
                <w:rFonts w:ascii="Calibri" w:eastAsia="Times New Roman" w:hAnsi="Calibri" w:cs="Calibri"/>
                <w:sz w:val="20"/>
                <w:szCs w:val="20"/>
                <w:lang w:val="en-US"/>
              </w:rPr>
            </w:pPr>
            <w:r>
              <w:rPr>
                <w:rFonts w:ascii="Calibri" w:eastAsia="Times New Roman" w:hAnsi="Calibri" w:cs="Calibri"/>
                <w:sz w:val="20"/>
                <w:szCs w:val="20"/>
                <w:lang w:val="en-US"/>
              </w:rPr>
              <w:t>Policy;</w:t>
            </w:r>
          </w:p>
          <w:p w14:paraId="2B4FE91E"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4.3 Roles and Functions, </w:t>
            </w:r>
          </w:p>
          <w:p w14:paraId="61C95BBD" w14:textId="33AEEBAE"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10 Resources for DSMS</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4D152F5"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Policy commitment translates to commitment that the resources will be provided.</w:t>
            </w:r>
          </w:p>
        </w:tc>
      </w:tr>
      <w:tr w:rsidR="000A5DD9" w:rsidRPr="00EF3E44" w14:paraId="1117283E" w14:textId="77777777" w:rsidTr="00FF1856">
        <w:trPr>
          <w:trHeight w:val="600"/>
        </w:trPr>
        <w:tc>
          <w:tcPr>
            <w:tcW w:w="669" w:type="dxa"/>
            <w:tcBorders>
              <w:top w:val="single" w:sz="4" w:space="0" w:color="auto"/>
              <w:left w:val="single" w:sz="8" w:space="0" w:color="auto"/>
              <w:bottom w:val="nil"/>
              <w:right w:val="single" w:sz="4" w:space="0" w:color="auto"/>
            </w:tcBorders>
            <w:shd w:val="clear" w:color="000000" w:fill="FFFFFF"/>
            <w:hideMark/>
          </w:tcPr>
          <w:p w14:paraId="4FA13C27"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7.2</w:t>
            </w:r>
          </w:p>
        </w:tc>
        <w:tc>
          <w:tcPr>
            <w:tcW w:w="2582" w:type="dxa"/>
            <w:tcBorders>
              <w:top w:val="single" w:sz="4" w:space="0" w:color="auto"/>
              <w:left w:val="nil"/>
              <w:bottom w:val="single" w:sz="4" w:space="0" w:color="auto"/>
              <w:right w:val="single" w:sz="4" w:space="0" w:color="auto"/>
            </w:tcBorders>
            <w:shd w:val="clear" w:color="000000" w:fill="FFFFFF"/>
            <w:hideMark/>
          </w:tcPr>
          <w:p w14:paraId="778D74B6"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i/>
                <w:iCs/>
                <w:lang w:val="en-US"/>
              </w:rPr>
              <w:br/>
              <w:t xml:space="preserve">Competence </w:t>
            </w:r>
          </w:p>
        </w:tc>
        <w:tc>
          <w:tcPr>
            <w:tcW w:w="3118" w:type="dxa"/>
            <w:tcBorders>
              <w:top w:val="single" w:sz="4" w:space="0" w:color="auto"/>
              <w:left w:val="nil"/>
              <w:bottom w:val="single" w:sz="4" w:space="0" w:color="auto"/>
              <w:right w:val="single" w:sz="4" w:space="0" w:color="auto"/>
            </w:tcBorders>
            <w:shd w:val="clear" w:color="auto" w:fill="auto"/>
            <w:hideMark/>
          </w:tcPr>
          <w:p w14:paraId="795ECC2B" w14:textId="77777777" w:rsidR="008C69B8"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 xml:space="preserve">Section 11 Competence, </w:t>
            </w:r>
          </w:p>
          <w:p w14:paraId="08C37470" w14:textId="44CB8AD4"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Section 13.4 Review of Management System.</w:t>
            </w:r>
          </w:p>
        </w:tc>
        <w:tc>
          <w:tcPr>
            <w:tcW w:w="2977" w:type="dxa"/>
            <w:tcBorders>
              <w:top w:val="single" w:sz="4" w:space="0" w:color="auto"/>
              <w:left w:val="nil"/>
              <w:bottom w:val="single" w:sz="4" w:space="0" w:color="auto"/>
              <w:right w:val="single" w:sz="4" w:space="0" w:color="auto"/>
            </w:tcBorders>
            <w:shd w:val="clear" w:color="auto" w:fill="auto"/>
            <w:hideMark/>
          </w:tcPr>
          <w:p w14:paraId="4D56AC27" w14:textId="77777777" w:rsidR="000A5DD9" w:rsidRPr="00EF3E44" w:rsidRDefault="000A5DD9" w:rsidP="000A5DD9">
            <w:pPr>
              <w:tabs>
                <w:tab w:val="left" w:pos="2410"/>
              </w:tabs>
              <w:spacing w:after="0" w:line="240" w:lineRule="auto"/>
              <w:rPr>
                <w:rFonts w:ascii="Calibri" w:eastAsia="Times New Roman" w:hAnsi="Calibri" w:cs="Calibri"/>
                <w:color w:val="000000"/>
                <w:sz w:val="20"/>
                <w:szCs w:val="20"/>
                <w:lang w:val="en-US"/>
              </w:rPr>
            </w:pPr>
            <w:r w:rsidRPr="00EF3E44">
              <w:rPr>
                <w:rFonts w:ascii="Calibri" w:eastAsia="Times New Roman" w:hAnsi="Calibri" w:cs="Calibri"/>
                <w:color w:val="000000"/>
                <w:sz w:val="20"/>
                <w:szCs w:val="20"/>
                <w:lang w:val="en-US"/>
              </w:rPr>
              <w:t> </w:t>
            </w:r>
          </w:p>
        </w:tc>
      </w:tr>
      <w:tr w:rsidR="000A5DD9" w:rsidRPr="00EF3E44" w14:paraId="3634E510" w14:textId="77777777" w:rsidTr="00FF1856">
        <w:trPr>
          <w:trHeight w:val="600"/>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406F7E5B"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7.3</w:t>
            </w:r>
          </w:p>
        </w:tc>
        <w:tc>
          <w:tcPr>
            <w:tcW w:w="2582" w:type="dxa"/>
            <w:tcBorders>
              <w:top w:val="single" w:sz="4" w:space="0" w:color="auto"/>
              <w:left w:val="nil"/>
              <w:bottom w:val="single" w:sz="4" w:space="0" w:color="auto"/>
              <w:right w:val="single" w:sz="4" w:space="0" w:color="auto"/>
            </w:tcBorders>
            <w:shd w:val="clear" w:color="000000" w:fill="FFFFFF"/>
            <w:hideMark/>
          </w:tcPr>
          <w:p w14:paraId="104F4CDE"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i/>
                <w:iCs/>
                <w:lang w:val="en-US"/>
              </w:rPr>
              <w:br/>
              <w:t xml:space="preserve">Awareness </w:t>
            </w:r>
          </w:p>
        </w:tc>
        <w:tc>
          <w:tcPr>
            <w:tcW w:w="3118" w:type="dxa"/>
            <w:tcBorders>
              <w:top w:val="single" w:sz="4" w:space="0" w:color="auto"/>
              <w:left w:val="nil"/>
              <w:bottom w:val="single" w:sz="4" w:space="0" w:color="auto"/>
              <w:right w:val="single" w:sz="4" w:space="0" w:color="auto"/>
            </w:tcBorders>
            <w:shd w:val="clear" w:color="auto" w:fill="auto"/>
            <w:hideMark/>
          </w:tcPr>
          <w:p w14:paraId="4D449207"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10 Resources for DSMS</w:t>
            </w:r>
          </w:p>
        </w:tc>
        <w:tc>
          <w:tcPr>
            <w:tcW w:w="2977" w:type="dxa"/>
            <w:tcBorders>
              <w:top w:val="single" w:sz="4" w:space="0" w:color="auto"/>
              <w:left w:val="nil"/>
              <w:bottom w:val="single" w:sz="4" w:space="0" w:color="auto"/>
              <w:right w:val="single" w:sz="4" w:space="0" w:color="auto"/>
            </w:tcBorders>
            <w:shd w:val="clear" w:color="000000" w:fill="FFFFFF"/>
            <w:hideMark/>
          </w:tcPr>
          <w:p w14:paraId="5AA2E4EB"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548F4A2F" w14:textId="77777777" w:rsidTr="00FF1856">
        <w:trPr>
          <w:trHeight w:val="600"/>
        </w:trPr>
        <w:tc>
          <w:tcPr>
            <w:tcW w:w="669" w:type="dxa"/>
            <w:tcBorders>
              <w:top w:val="nil"/>
              <w:left w:val="single" w:sz="8" w:space="0" w:color="auto"/>
              <w:bottom w:val="nil"/>
              <w:right w:val="single" w:sz="4" w:space="0" w:color="auto"/>
            </w:tcBorders>
            <w:shd w:val="clear" w:color="000000" w:fill="FFFFFF"/>
            <w:hideMark/>
          </w:tcPr>
          <w:p w14:paraId="26445A8D"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7.4</w:t>
            </w:r>
          </w:p>
        </w:tc>
        <w:tc>
          <w:tcPr>
            <w:tcW w:w="2582" w:type="dxa"/>
            <w:tcBorders>
              <w:top w:val="single" w:sz="4" w:space="0" w:color="auto"/>
              <w:left w:val="nil"/>
              <w:bottom w:val="single" w:sz="4" w:space="0" w:color="auto"/>
              <w:right w:val="single" w:sz="4" w:space="0" w:color="auto"/>
            </w:tcBorders>
            <w:shd w:val="clear" w:color="000000" w:fill="FFFFFF"/>
            <w:hideMark/>
          </w:tcPr>
          <w:p w14:paraId="27528E7E"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i/>
                <w:iCs/>
                <w:lang w:val="en-US"/>
              </w:rPr>
              <w:br/>
              <w:t>Communication</w:t>
            </w:r>
          </w:p>
        </w:tc>
        <w:tc>
          <w:tcPr>
            <w:tcW w:w="3118" w:type="dxa"/>
            <w:tcBorders>
              <w:top w:val="single" w:sz="4" w:space="0" w:color="auto"/>
              <w:left w:val="nil"/>
              <w:bottom w:val="single" w:sz="4" w:space="0" w:color="auto"/>
              <w:right w:val="single" w:sz="4" w:space="0" w:color="auto"/>
            </w:tcBorders>
            <w:shd w:val="clear" w:color="auto" w:fill="auto"/>
            <w:hideMark/>
          </w:tcPr>
          <w:p w14:paraId="25314540"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10 Resources for DSMS</w:t>
            </w:r>
          </w:p>
        </w:tc>
        <w:tc>
          <w:tcPr>
            <w:tcW w:w="2977" w:type="dxa"/>
            <w:tcBorders>
              <w:top w:val="single" w:sz="4" w:space="0" w:color="auto"/>
              <w:left w:val="nil"/>
              <w:bottom w:val="single" w:sz="4" w:space="0" w:color="auto"/>
              <w:right w:val="single" w:sz="4" w:space="0" w:color="auto"/>
            </w:tcBorders>
            <w:shd w:val="clear" w:color="000000" w:fill="FFFFFF"/>
            <w:hideMark/>
          </w:tcPr>
          <w:p w14:paraId="6E3A7B0B"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3190DDF9" w14:textId="77777777" w:rsidTr="00FF1856">
        <w:trPr>
          <w:trHeight w:val="2042"/>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181DCA36"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7.5</w:t>
            </w:r>
          </w:p>
        </w:tc>
        <w:tc>
          <w:tcPr>
            <w:tcW w:w="2582" w:type="dxa"/>
            <w:tcBorders>
              <w:top w:val="single" w:sz="4" w:space="0" w:color="auto"/>
              <w:left w:val="nil"/>
              <w:bottom w:val="single" w:sz="4" w:space="0" w:color="auto"/>
              <w:right w:val="single" w:sz="4" w:space="0" w:color="auto"/>
            </w:tcBorders>
            <w:shd w:val="clear" w:color="000000" w:fill="FFFFFF"/>
            <w:hideMark/>
          </w:tcPr>
          <w:p w14:paraId="49E34AFD" w14:textId="77777777" w:rsidR="000A5DD9" w:rsidRPr="00EF3E44" w:rsidRDefault="000A5DD9" w:rsidP="000A5DD9">
            <w:pPr>
              <w:tabs>
                <w:tab w:val="left" w:pos="2410"/>
              </w:tabs>
              <w:spacing w:after="0" w:line="240" w:lineRule="auto"/>
              <w:jc w:val="both"/>
              <w:rPr>
                <w:rFonts w:ascii="Calibri" w:eastAsia="Times New Roman" w:hAnsi="Calibri" w:cs="Calibri"/>
                <w:b/>
                <w:bCs/>
                <w:lang w:val="en-US"/>
              </w:rPr>
            </w:pPr>
            <w:r w:rsidRPr="00EF3E44">
              <w:rPr>
                <w:rFonts w:ascii="Calibri" w:eastAsia="Times New Roman" w:hAnsi="Calibri" w:cs="Calibri"/>
                <w:b/>
                <w:bCs/>
                <w:lang w:val="en-US"/>
              </w:rPr>
              <w:t>Support</w:t>
            </w:r>
            <w:r w:rsidRPr="00EF3E44">
              <w:rPr>
                <w:rFonts w:ascii="Calibri" w:eastAsia="Times New Roman" w:hAnsi="Calibri" w:cs="Calibri"/>
                <w:b/>
                <w:bCs/>
                <w:lang w:val="en-US"/>
              </w:rPr>
              <w:br/>
            </w:r>
            <w:r w:rsidRPr="00EF3E44">
              <w:rPr>
                <w:rFonts w:ascii="Calibri" w:eastAsia="Times New Roman" w:hAnsi="Calibri" w:cs="Calibri"/>
                <w:i/>
                <w:iCs/>
                <w:lang w:val="en-US"/>
              </w:rPr>
              <w:t>Information Requirements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F99AE92"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2.5 Regulatory environment - required dam safety review actions, </w:t>
            </w:r>
          </w:p>
          <w:p w14:paraId="2FC0AFCA" w14:textId="55CB02C9"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4.4 Information Systems</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E24B718"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Primarily as required by the Regulation; then as deemed suitable for recording in the Excel register. Technical information management detail stated in the Operations and Maintenance Plan. Consideration of information requirements is evident throughout DSMS Manual and Operations and Maintenance Plan.</w:t>
            </w:r>
          </w:p>
        </w:tc>
      </w:tr>
      <w:tr w:rsidR="000A5DD9" w:rsidRPr="00EF3E44" w14:paraId="221889DB" w14:textId="77777777" w:rsidTr="00FF1856">
        <w:trPr>
          <w:trHeight w:val="600"/>
        </w:trPr>
        <w:tc>
          <w:tcPr>
            <w:tcW w:w="669" w:type="dxa"/>
            <w:tcBorders>
              <w:top w:val="nil"/>
              <w:left w:val="single" w:sz="8" w:space="0" w:color="auto"/>
              <w:bottom w:val="single" w:sz="4" w:space="0" w:color="auto"/>
              <w:right w:val="single" w:sz="4" w:space="0" w:color="auto"/>
            </w:tcBorders>
            <w:shd w:val="clear" w:color="000000" w:fill="FFFFFF"/>
            <w:hideMark/>
          </w:tcPr>
          <w:p w14:paraId="1DA07386"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7.6.1</w:t>
            </w:r>
          </w:p>
        </w:tc>
        <w:tc>
          <w:tcPr>
            <w:tcW w:w="2582" w:type="dxa"/>
            <w:tcBorders>
              <w:top w:val="single" w:sz="4" w:space="0" w:color="auto"/>
              <w:left w:val="nil"/>
              <w:bottom w:val="single" w:sz="4" w:space="0" w:color="auto"/>
              <w:right w:val="single" w:sz="4" w:space="0" w:color="auto"/>
            </w:tcBorders>
            <w:shd w:val="clear" w:color="000000" w:fill="FFFFFF"/>
            <w:hideMark/>
          </w:tcPr>
          <w:p w14:paraId="2F7C9BE5"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Documented Information - </w:t>
            </w:r>
            <w:r w:rsidRPr="00EF3E44">
              <w:rPr>
                <w:rFonts w:ascii="Calibri" w:eastAsia="Times New Roman" w:hAnsi="Calibri" w:cs="Calibri"/>
                <w:lang w:val="en-US"/>
              </w:rPr>
              <w:t>General</w:t>
            </w:r>
          </w:p>
        </w:tc>
        <w:tc>
          <w:tcPr>
            <w:tcW w:w="3118" w:type="dxa"/>
            <w:tcBorders>
              <w:top w:val="single" w:sz="4" w:space="0" w:color="auto"/>
              <w:left w:val="nil"/>
              <w:bottom w:val="single" w:sz="4" w:space="0" w:color="auto"/>
              <w:right w:val="single" w:sz="4" w:space="0" w:color="auto"/>
            </w:tcBorders>
            <w:shd w:val="clear" w:color="000000" w:fill="FFFFFF"/>
            <w:hideMark/>
          </w:tcPr>
          <w:p w14:paraId="58944C80" w14:textId="76C13A37" w:rsidR="00AD29FF" w:rsidRDefault="00AD29FF" w:rsidP="000A5DD9">
            <w:pPr>
              <w:tabs>
                <w:tab w:val="left" w:pos="2410"/>
              </w:tabs>
              <w:spacing w:after="0" w:line="240" w:lineRule="auto"/>
              <w:rPr>
                <w:rFonts w:ascii="Calibri" w:eastAsia="Times New Roman" w:hAnsi="Calibri" w:cs="Calibri"/>
                <w:sz w:val="20"/>
                <w:szCs w:val="20"/>
                <w:lang w:val="en-US"/>
              </w:rPr>
            </w:pPr>
            <w:r>
              <w:rPr>
                <w:rFonts w:ascii="Calibri" w:eastAsia="Times New Roman" w:hAnsi="Calibri" w:cs="Calibri"/>
                <w:sz w:val="20"/>
                <w:szCs w:val="20"/>
                <w:lang w:val="en-US"/>
              </w:rPr>
              <w:t>Policy;</w:t>
            </w:r>
            <w:r w:rsidR="000A5DD9" w:rsidRPr="00EF3E44">
              <w:rPr>
                <w:rFonts w:ascii="Calibri" w:eastAsia="Times New Roman" w:hAnsi="Calibri" w:cs="Calibri"/>
                <w:sz w:val="20"/>
                <w:szCs w:val="20"/>
                <w:lang w:val="en-US"/>
              </w:rPr>
              <w:t xml:space="preserve"> </w:t>
            </w:r>
          </w:p>
          <w:p w14:paraId="72C3576C"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4.4 Information Systems, </w:t>
            </w:r>
          </w:p>
          <w:p w14:paraId="5A756D37" w14:textId="4AFDC112"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4.5 Documentary Elements</w:t>
            </w:r>
          </w:p>
        </w:tc>
        <w:tc>
          <w:tcPr>
            <w:tcW w:w="2977" w:type="dxa"/>
            <w:tcBorders>
              <w:top w:val="single" w:sz="4" w:space="0" w:color="auto"/>
              <w:left w:val="nil"/>
              <w:bottom w:val="single" w:sz="4" w:space="0" w:color="auto"/>
              <w:right w:val="single" w:sz="4" w:space="0" w:color="auto"/>
            </w:tcBorders>
            <w:shd w:val="clear" w:color="000000" w:fill="FFFFFF"/>
            <w:hideMark/>
          </w:tcPr>
          <w:p w14:paraId="65EBCCB1"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2EC3265D" w14:textId="77777777" w:rsidTr="00FF1856">
        <w:trPr>
          <w:trHeight w:val="900"/>
        </w:trPr>
        <w:tc>
          <w:tcPr>
            <w:tcW w:w="669" w:type="dxa"/>
            <w:tcBorders>
              <w:top w:val="single" w:sz="4" w:space="0" w:color="auto"/>
              <w:left w:val="single" w:sz="4" w:space="0" w:color="auto"/>
              <w:bottom w:val="single" w:sz="4" w:space="0" w:color="auto"/>
              <w:right w:val="single" w:sz="4" w:space="0" w:color="auto"/>
            </w:tcBorders>
            <w:shd w:val="clear" w:color="000000" w:fill="FFFFFF"/>
            <w:hideMark/>
          </w:tcPr>
          <w:p w14:paraId="226D4B16"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7.6.2</w:t>
            </w:r>
          </w:p>
        </w:tc>
        <w:tc>
          <w:tcPr>
            <w:tcW w:w="2582" w:type="dxa"/>
            <w:tcBorders>
              <w:top w:val="single" w:sz="4" w:space="0" w:color="auto"/>
              <w:left w:val="nil"/>
              <w:bottom w:val="single" w:sz="4" w:space="0" w:color="auto"/>
              <w:right w:val="single" w:sz="4" w:space="0" w:color="auto"/>
            </w:tcBorders>
            <w:shd w:val="clear" w:color="000000" w:fill="FFFFFF"/>
            <w:hideMark/>
          </w:tcPr>
          <w:p w14:paraId="55E64B21"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Documented Information - </w:t>
            </w:r>
            <w:r w:rsidRPr="00EF3E44">
              <w:rPr>
                <w:rFonts w:ascii="Calibri" w:eastAsia="Times New Roman" w:hAnsi="Calibri" w:cs="Calibri"/>
                <w:lang w:val="en-US"/>
              </w:rPr>
              <w:t>Creating and Updating</w:t>
            </w:r>
          </w:p>
        </w:tc>
        <w:tc>
          <w:tcPr>
            <w:tcW w:w="3118" w:type="dxa"/>
            <w:tcBorders>
              <w:top w:val="single" w:sz="4" w:space="0" w:color="auto"/>
              <w:left w:val="nil"/>
              <w:bottom w:val="single" w:sz="4" w:space="0" w:color="auto"/>
              <w:right w:val="single" w:sz="4" w:space="0" w:color="auto"/>
            </w:tcBorders>
            <w:shd w:val="clear" w:color="000000" w:fill="FFFFFF"/>
            <w:hideMark/>
          </w:tcPr>
          <w:p w14:paraId="7EDD1D68"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N/A</w:t>
            </w:r>
          </w:p>
        </w:tc>
        <w:tc>
          <w:tcPr>
            <w:tcW w:w="2977" w:type="dxa"/>
            <w:tcBorders>
              <w:top w:val="single" w:sz="4" w:space="0" w:color="auto"/>
              <w:left w:val="nil"/>
              <w:bottom w:val="single" w:sz="4" w:space="0" w:color="auto"/>
              <w:right w:val="single" w:sz="4" w:space="0" w:color="auto"/>
            </w:tcBorders>
            <w:shd w:val="clear" w:color="000000" w:fill="FFFFFF"/>
            <w:hideMark/>
          </w:tcPr>
          <w:p w14:paraId="03BE189E"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Formal procedures not warranted due to size of the </w:t>
            </w:r>
            <w:proofErr w:type="spellStart"/>
            <w:r w:rsidRPr="00EF3E44">
              <w:rPr>
                <w:rFonts w:ascii="Calibri" w:eastAsia="Times New Roman" w:hAnsi="Calibri" w:cs="Calibri"/>
                <w:sz w:val="20"/>
                <w:szCs w:val="20"/>
                <w:lang w:val="en-US"/>
              </w:rPr>
              <w:t>organisation</w:t>
            </w:r>
            <w:proofErr w:type="spellEnd"/>
            <w:r w:rsidRPr="00EF3E44">
              <w:rPr>
                <w:rFonts w:ascii="Calibri" w:eastAsia="Times New Roman" w:hAnsi="Calibri" w:cs="Calibri"/>
                <w:sz w:val="20"/>
                <w:szCs w:val="20"/>
                <w:lang w:val="en-US"/>
              </w:rPr>
              <w:t>.</w:t>
            </w:r>
          </w:p>
        </w:tc>
      </w:tr>
      <w:tr w:rsidR="000A5DD9" w:rsidRPr="00EF3E44" w14:paraId="1E65879E" w14:textId="77777777" w:rsidTr="00FF1856">
        <w:trPr>
          <w:trHeight w:val="900"/>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0FA383C5"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7.6.3</w:t>
            </w:r>
          </w:p>
        </w:tc>
        <w:tc>
          <w:tcPr>
            <w:tcW w:w="2582" w:type="dxa"/>
            <w:tcBorders>
              <w:top w:val="single" w:sz="4" w:space="0" w:color="auto"/>
              <w:left w:val="nil"/>
              <w:bottom w:val="single" w:sz="4" w:space="0" w:color="auto"/>
              <w:right w:val="single" w:sz="4" w:space="0" w:color="auto"/>
            </w:tcBorders>
            <w:shd w:val="clear" w:color="000000" w:fill="FFFFFF"/>
            <w:hideMark/>
          </w:tcPr>
          <w:p w14:paraId="0F02E912"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Support</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Documented Information - </w:t>
            </w:r>
            <w:r w:rsidRPr="00EF3E44">
              <w:rPr>
                <w:rFonts w:ascii="Calibri" w:eastAsia="Times New Roman" w:hAnsi="Calibri" w:cs="Calibri"/>
                <w:lang w:val="en-US"/>
              </w:rPr>
              <w:t>Control of Documented Information</w:t>
            </w:r>
          </w:p>
        </w:tc>
        <w:tc>
          <w:tcPr>
            <w:tcW w:w="3118" w:type="dxa"/>
            <w:tcBorders>
              <w:top w:val="single" w:sz="4" w:space="0" w:color="auto"/>
              <w:left w:val="nil"/>
              <w:bottom w:val="single" w:sz="4" w:space="0" w:color="auto"/>
              <w:right w:val="single" w:sz="4" w:space="0" w:color="auto"/>
            </w:tcBorders>
            <w:shd w:val="clear" w:color="000000" w:fill="FFFFFF"/>
            <w:hideMark/>
          </w:tcPr>
          <w:p w14:paraId="6DE35A38"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4.4 Information Systems, </w:t>
            </w:r>
          </w:p>
          <w:p w14:paraId="7DB41C78" w14:textId="46091B7E"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13.4 Review of Management System</w:t>
            </w:r>
          </w:p>
        </w:tc>
        <w:tc>
          <w:tcPr>
            <w:tcW w:w="2977" w:type="dxa"/>
            <w:tcBorders>
              <w:top w:val="single" w:sz="4" w:space="0" w:color="auto"/>
              <w:left w:val="nil"/>
              <w:bottom w:val="single" w:sz="4" w:space="0" w:color="auto"/>
              <w:right w:val="single" w:sz="4" w:space="0" w:color="auto"/>
            </w:tcBorders>
            <w:shd w:val="clear" w:color="000000" w:fill="FFFFFF"/>
            <w:hideMark/>
          </w:tcPr>
          <w:p w14:paraId="01B52BFF"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6D4A24F8" w14:textId="77777777" w:rsidTr="00FF1856">
        <w:trPr>
          <w:trHeight w:val="600"/>
        </w:trPr>
        <w:tc>
          <w:tcPr>
            <w:tcW w:w="669" w:type="dxa"/>
            <w:tcBorders>
              <w:top w:val="nil"/>
              <w:left w:val="single" w:sz="8" w:space="0" w:color="auto"/>
              <w:bottom w:val="single" w:sz="4" w:space="0" w:color="auto"/>
              <w:right w:val="single" w:sz="4" w:space="0" w:color="auto"/>
            </w:tcBorders>
            <w:shd w:val="clear" w:color="000000" w:fill="FFFFFF"/>
            <w:hideMark/>
          </w:tcPr>
          <w:p w14:paraId="381071CC"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8.1</w:t>
            </w:r>
          </w:p>
        </w:tc>
        <w:tc>
          <w:tcPr>
            <w:tcW w:w="2582" w:type="dxa"/>
            <w:tcBorders>
              <w:top w:val="single" w:sz="4" w:space="0" w:color="auto"/>
              <w:left w:val="nil"/>
              <w:bottom w:val="single" w:sz="4" w:space="0" w:color="auto"/>
              <w:right w:val="single" w:sz="4" w:space="0" w:color="auto"/>
            </w:tcBorders>
            <w:shd w:val="clear" w:color="000000" w:fill="FFFFFF"/>
            <w:hideMark/>
          </w:tcPr>
          <w:p w14:paraId="69EA6ED5" w14:textId="77777777" w:rsidR="000A5DD9" w:rsidRPr="00EF3E44" w:rsidRDefault="000A5DD9" w:rsidP="000A5DD9">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Operation</w:t>
            </w:r>
            <w:r w:rsidRPr="00EF3E44">
              <w:rPr>
                <w:rFonts w:ascii="Calibri" w:eastAsia="Times New Roman" w:hAnsi="Calibri" w:cs="Calibri"/>
                <w:b/>
                <w:bCs/>
                <w:lang w:val="en-US"/>
              </w:rPr>
              <w:br/>
            </w:r>
            <w:r w:rsidRPr="00EF3E44">
              <w:rPr>
                <w:rFonts w:ascii="Calibri" w:eastAsia="Times New Roman" w:hAnsi="Calibri" w:cs="Calibri"/>
                <w:i/>
                <w:iCs/>
                <w:lang w:val="en-US"/>
              </w:rPr>
              <w:t>Operational planning and control</w:t>
            </w:r>
          </w:p>
        </w:tc>
        <w:tc>
          <w:tcPr>
            <w:tcW w:w="3118" w:type="dxa"/>
            <w:tcBorders>
              <w:top w:val="single" w:sz="4" w:space="0" w:color="auto"/>
              <w:left w:val="nil"/>
              <w:bottom w:val="single" w:sz="4" w:space="0" w:color="auto"/>
              <w:right w:val="single" w:sz="4" w:space="0" w:color="auto"/>
            </w:tcBorders>
            <w:shd w:val="clear" w:color="000000" w:fill="FFFFFF"/>
            <w:hideMark/>
          </w:tcPr>
          <w:p w14:paraId="61AAC568"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Comprehensive relevance throughout most of the DSMS Manual</w:t>
            </w:r>
          </w:p>
        </w:tc>
        <w:tc>
          <w:tcPr>
            <w:tcW w:w="2977" w:type="dxa"/>
            <w:tcBorders>
              <w:top w:val="single" w:sz="4" w:space="0" w:color="auto"/>
              <w:left w:val="nil"/>
              <w:bottom w:val="single" w:sz="4" w:space="0" w:color="auto"/>
              <w:right w:val="single" w:sz="4" w:space="0" w:color="auto"/>
            </w:tcBorders>
            <w:shd w:val="clear" w:color="000000" w:fill="FFFFFF"/>
            <w:hideMark/>
          </w:tcPr>
          <w:p w14:paraId="6F64136D"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Refer also to the Emergency Plan and Operations and Maintenance Plan</w:t>
            </w:r>
            <w:r>
              <w:rPr>
                <w:rFonts w:ascii="Calibri" w:eastAsia="Times New Roman" w:hAnsi="Calibri" w:cs="Calibri"/>
                <w:sz w:val="20"/>
                <w:szCs w:val="20"/>
                <w:lang w:val="en-US"/>
              </w:rPr>
              <w:t>.</w:t>
            </w:r>
          </w:p>
        </w:tc>
      </w:tr>
      <w:tr w:rsidR="000A5DD9" w:rsidRPr="00EF3E44" w14:paraId="0AF8D61E" w14:textId="77777777" w:rsidTr="00FF1856">
        <w:trPr>
          <w:trHeight w:val="900"/>
        </w:trPr>
        <w:tc>
          <w:tcPr>
            <w:tcW w:w="669" w:type="dxa"/>
            <w:tcBorders>
              <w:top w:val="single" w:sz="4" w:space="0" w:color="auto"/>
              <w:left w:val="single" w:sz="4" w:space="0" w:color="auto"/>
              <w:bottom w:val="single" w:sz="4" w:space="0" w:color="auto"/>
              <w:right w:val="single" w:sz="4" w:space="0" w:color="auto"/>
            </w:tcBorders>
            <w:shd w:val="clear" w:color="000000" w:fill="FFFFFF"/>
            <w:hideMark/>
          </w:tcPr>
          <w:p w14:paraId="50793F58"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lastRenderedPageBreak/>
              <w:t>8.2</w:t>
            </w:r>
          </w:p>
        </w:tc>
        <w:tc>
          <w:tcPr>
            <w:tcW w:w="2582" w:type="dxa"/>
            <w:tcBorders>
              <w:top w:val="single" w:sz="4" w:space="0" w:color="auto"/>
              <w:left w:val="single" w:sz="4" w:space="0" w:color="auto"/>
              <w:bottom w:val="single" w:sz="4" w:space="0" w:color="auto"/>
              <w:right w:val="single" w:sz="4" w:space="0" w:color="auto"/>
            </w:tcBorders>
            <w:shd w:val="clear" w:color="000000" w:fill="FFFFFF"/>
            <w:hideMark/>
          </w:tcPr>
          <w:p w14:paraId="567FF98B" w14:textId="77777777" w:rsidR="000A5DD9" w:rsidRPr="00EF3E44" w:rsidRDefault="000A5DD9" w:rsidP="000A5DD9">
            <w:pPr>
              <w:tabs>
                <w:tab w:val="left" w:pos="2410"/>
              </w:tabs>
              <w:spacing w:after="0" w:line="240" w:lineRule="auto"/>
              <w:jc w:val="both"/>
              <w:rPr>
                <w:rFonts w:ascii="Calibri" w:eastAsia="Times New Roman" w:hAnsi="Calibri" w:cs="Calibri"/>
                <w:b/>
                <w:bCs/>
                <w:lang w:val="en-US"/>
              </w:rPr>
            </w:pPr>
            <w:r w:rsidRPr="00EF3E44">
              <w:rPr>
                <w:rFonts w:ascii="Calibri" w:eastAsia="Times New Roman" w:hAnsi="Calibri" w:cs="Calibri"/>
                <w:b/>
                <w:bCs/>
                <w:lang w:val="en-US"/>
              </w:rPr>
              <w:t>Operation</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Management of change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836BA80"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2.2 Dam's History, </w:t>
            </w:r>
          </w:p>
          <w:p w14:paraId="39059875"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2.3 Dam's status, </w:t>
            </w:r>
          </w:p>
          <w:p w14:paraId="4488A7F2"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5 Risk Management, Section 7 Safety Review, </w:t>
            </w:r>
          </w:p>
          <w:p w14:paraId="007529C2" w14:textId="499FC322"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8 Notification of changes, </w:t>
            </w:r>
          </w:p>
          <w:p w14:paraId="06953CE4" w14:textId="29CFB272"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13.4 Management Review</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64D9FD1"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56F7D41C" w14:textId="77777777" w:rsidTr="00FF1856">
        <w:trPr>
          <w:trHeight w:val="1187"/>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073AF16D"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8.3</w:t>
            </w:r>
          </w:p>
        </w:tc>
        <w:tc>
          <w:tcPr>
            <w:tcW w:w="2582" w:type="dxa"/>
            <w:tcBorders>
              <w:top w:val="single" w:sz="4" w:space="0" w:color="auto"/>
              <w:left w:val="nil"/>
              <w:bottom w:val="single" w:sz="4" w:space="0" w:color="auto"/>
              <w:right w:val="single" w:sz="4" w:space="0" w:color="auto"/>
            </w:tcBorders>
            <w:shd w:val="clear" w:color="000000" w:fill="FFFFFF"/>
            <w:hideMark/>
          </w:tcPr>
          <w:p w14:paraId="7B4CA2BC"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Operation</w:t>
            </w:r>
            <w:r w:rsidRPr="00EF3E44">
              <w:rPr>
                <w:rFonts w:ascii="Calibri" w:eastAsia="Times New Roman" w:hAnsi="Calibri" w:cs="Calibri"/>
                <w:b/>
                <w:bCs/>
                <w:lang w:val="en-US"/>
              </w:rPr>
              <w:br/>
            </w:r>
            <w:r w:rsidRPr="00EF3E44">
              <w:rPr>
                <w:rFonts w:ascii="Calibri" w:eastAsia="Times New Roman" w:hAnsi="Calibri" w:cs="Calibri"/>
                <w:i/>
                <w:iCs/>
                <w:lang w:val="en-US"/>
              </w:rPr>
              <w:t xml:space="preserve">Outsourcing of asset management activities </w:t>
            </w:r>
          </w:p>
        </w:tc>
        <w:tc>
          <w:tcPr>
            <w:tcW w:w="3118" w:type="dxa"/>
            <w:tcBorders>
              <w:top w:val="single" w:sz="4" w:space="0" w:color="auto"/>
              <w:left w:val="nil"/>
              <w:bottom w:val="single" w:sz="4" w:space="0" w:color="auto"/>
              <w:right w:val="single" w:sz="4" w:space="0" w:color="auto"/>
            </w:tcBorders>
            <w:shd w:val="clear" w:color="000000" w:fill="FFFFFF"/>
            <w:hideMark/>
          </w:tcPr>
          <w:p w14:paraId="66708212"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12 Outsourced activities, </w:t>
            </w:r>
          </w:p>
          <w:p w14:paraId="460BF2B8" w14:textId="053AC974"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13.4 Review of Management System</w:t>
            </w:r>
          </w:p>
        </w:tc>
        <w:tc>
          <w:tcPr>
            <w:tcW w:w="2977" w:type="dxa"/>
            <w:tcBorders>
              <w:top w:val="single" w:sz="4" w:space="0" w:color="auto"/>
              <w:left w:val="nil"/>
              <w:bottom w:val="single" w:sz="4" w:space="0" w:color="auto"/>
              <w:right w:val="single" w:sz="4" w:space="0" w:color="auto"/>
            </w:tcBorders>
            <w:shd w:val="clear" w:color="000000" w:fill="FFFFFF"/>
            <w:hideMark/>
          </w:tcPr>
          <w:p w14:paraId="536B5063"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Refer also to the Emergency Plan and Operations and Maintenance Plan for aspects such as Competence, Awareness and Documentation and control of the activities.</w:t>
            </w:r>
          </w:p>
        </w:tc>
      </w:tr>
      <w:tr w:rsidR="000A5DD9" w:rsidRPr="00EF3E44" w14:paraId="21D8A25D" w14:textId="77777777" w:rsidTr="00FF1856">
        <w:trPr>
          <w:trHeight w:val="1020"/>
        </w:trPr>
        <w:tc>
          <w:tcPr>
            <w:tcW w:w="669" w:type="dxa"/>
            <w:tcBorders>
              <w:top w:val="nil"/>
              <w:left w:val="single" w:sz="8" w:space="0" w:color="auto"/>
              <w:bottom w:val="nil"/>
              <w:right w:val="single" w:sz="4" w:space="0" w:color="auto"/>
            </w:tcBorders>
            <w:shd w:val="clear" w:color="000000" w:fill="FFFFFF"/>
            <w:hideMark/>
          </w:tcPr>
          <w:p w14:paraId="7C911075"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9.1</w:t>
            </w:r>
          </w:p>
        </w:tc>
        <w:tc>
          <w:tcPr>
            <w:tcW w:w="2582" w:type="dxa"/>
            <w:tcBorders>
              <w:top w:val="single" w:sz="4" w:space="0" w:color="auto"/>
              <w:left w:val="nil"/>
              <w:bottom w:val="single" w:sz="4" w:space="0" w:color="auto"/>
              <w:right w:val="single" w:sz="4" w:space="0" w:color="auto"/>
            </w:tcBorders>
            <w:shd w:val="clear" w:color="000000" w:fill="FFFFFF"/>
            <w:hideMark/>
          </w:tcPr>
          <w:p w14:paraId="643153FC"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Performance evaluation</w:t>
            </w:r>
            <w:r w:rsidRPr="00EF3E44">
              <w:rPr>
                <w:rFonts w:ascii="Calibri" w:eastAsia="Times New Roman" w:hAnsi="Calibri" w:cs="Calibri"/>
                <w:i/>
                <w:iCs/>
                <w:lang w:val="en-US"/>
              </w:rPr>
              <w:br/>
              <w:t xml:space="preserve">Monitoring, measurement, analysis and evaluation </w:t>
            </w:r>
          </w:p>
        </w:tc>
        <w:tc>
          <w:tcPr>
            <w:tcW w:w="3118" w:type="dxa"/>
            <w:tcBorders>
              <w:top w:val="single" w:sz="4" w:space="0" w:color="auto"/>
              <w:left w:val="nil"/>
              <w:bottom w:val="single" w:sz="4" w:space="0" w:color="auto"/>
              <w:right w:val="single" w:sz="4" w:space="0" w:color="auto"/>
            </w:tcBorders>
            <w:shd w:val="clear" w:color="000000" w:fill="FFFFFF"/>
            <w:hideMark/>
          </w:tcPr>
          <w:p w14:paraId="110DCF7D"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2.4 Stakeholders, </w:t>
            </w:r>
          </w:p>
          <w:p w14:paraId="3B4F239C" w14:textId="59DDA39C"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2.5 Regulatory environment - required dam safety review actions; </w:t>
            </w:r>
          </w:p>
          <w:p w14:paraId="707ABBCE" w14:textId="77777777"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4.4 Information Systems,</w:t>
            </w:r>
          </w:p>
          <w:p w14:paraId="26DA702A"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 Section 7 Safety Review; </w:t>
            </w:r>
          </w:p>
          <w:p w14:paraId="536FD193" w14:textId="250DC29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w:t>
            </w:r>
          </w:p>
        </w:tc>
        <w:tc>
          <w:tcPr>
            <w:tcW w:w="2977" w:type="dxa"/>
            <w:tcBorders>
              <w:top w:val="single" w:sz="4" w:space="0" w:color="auto"/>
              <w:left w:val="nil"/>
              <w:bottom w:val="single" w:sz="4" w:space="0" w:color="auto"/>
              <w:right w:val="single" w:sz="4" w:space="0" w:color="auto"/>
            </w:tcBorders>
            <w:shd w:val="clear" w:color="000000" w:fill="FFFFFF"/>
            <w:hideMark/>
          </w:tcPr>
          <w:p w14:paraId="03C7C4E1"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Refer also to the Emergency Plan and Operations and Maintenance Plan</w:t>
            </w:r>
            <w:r>
              <w:rPr>
                <w:rFonts w:ascii="Calibri" w:eastAsia="Times New Roman" w:hAnsi="Calibri" w:cs="Calibri"/>
                <w:sz w:val="20"/>
                <w:szCs w:val="20"/>
                <w:lang w:val="en-US"/>
              </w:rPr>
              <w:t>.</w:t>
            </w:r>
          </w:p>
        </w:tc>
      </w:tr>
      <w:tr w:rsidR="000A5DD9" w:rsidRPr="00EF3E44" w14:paraId="56FCB8FE" w14:textId="77777777" w:rsidTr="00FF1856">
        <w:trPr>
          <w:trHeight w:val="600"/>
        </w:trPr>
        <w:tc>
          <w:tcPr>
            <w:tcW w:w="669" w:type="dxa"/>
            <w:tcBorders>
              <w:top w:val="single" w:sz="4" w:space="0" w:color="auto"/>
              <w:left w:val="single" w:sz="8" w:space="0" w:color="auto"/>
              <w:bottom w:val="nil"/>
              <w:right w:val="single" w:sz="4" w:space="0" w:color="auto"/>
            </w:tcBorders>
            <w:shd w:val="clear" w:color="000000" w:fill="FFFFFF"/>
            <w:hideMark/>
          </w:tcPr>
          <w:p w14:paraId="0ED98D39"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9.2</w:t>
            </w:r>
          </w:p>
        </w:tc>
        <w:tc>
          <w:tcPr>
            <w:tcW w:w="2582" w:type="dxa"/>
            <w:tcBorders>
              <w:top w:val="single" w:sz="4" w:space="0" w:color="auto"/>
              <w:left w:val="nil"/>
              <w:bottom w:val="single" w:sz="4" w:space="0" w:color="auto"/>
              <w:right w:val="single" w:sz="4" w:space="0" w:color="auto"/>
            </w:tcBorders>
            <w:shd w:val="clear" w:color="000000" w:fill="FFFFFF"/>
            <w:hideMark/>
          </w:tcPr>
          <w:p w14:paraId="4B0B8977"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Performance evaluation</w:t>
            </w:r>
            <w:r w:rsidRPr="00EF3E44">
              <w:rPr>
                <w:rFonts w:ascii="Calibri" w:eastAsia="Times New Roman" w:hAnsi="Calibri" w:cs="Calibri"/>
                <w:b/>
                <w:bCs/>
                <w:lang w:val="en-US"/>
              </w:rPr>
              <w:br/>
            </w:r>
            <w:r w:rsidRPr="00EF3E44">
              <w:rPr>
                <w:rFonts w:ascii="Calibri" w:eastAsia="Times New Roman" w:hAnsi="Calibri" w:cs="Calibri"/>
                <w:i/>
                <w:iCs/>
                <w:lang w:val="en-US"/>
              </w:rPr>
              <w:t>Internal audit</w:t>
            </w:r>
          </w:p>
        </w:tc>
        <w:tc>
          <w:tcPr>
            <w:tcW w:w="3118" w:type="dxa"/>
            <w:tcBorders>
              <w:top w:val="single" w:sz="4" w:space="0" w:color="auto"/>
              <w:left w:val="nil"/>
              <w:bottom w:val="single" w:sz="4" w:space="0" w:color="auto"/>
              <w:right w:val="single" w:sz="4" w:space="0" w:color="auto"/>
            </w:tcBorders>
            <w:shd w:val="clear" w:color="000000" w:fill="FFFFFF"/>
            <w:hideMark/>
          </w:tcPr>
          <w:p w14:paraId="14A57832"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13.3 Internal audit</w:t>
            </w:r>
          </w:p>
        </w:tc>
        <w:tc>
          <w:tcPr>
            <w:tcW w:w="2977" w:type="dxa"/>
            <w:tcBorders>
              <w:top w:val="single" w:sz="4" w:space="0" w:color="auto"/>
              <w:left w:val="nil"/>
              <w:bottom w:val="single" w:sz="4" w:space="0" w:color="auto"/>
              <w:right w:val="single" w:sz="4" w:space="0" w:color="auto"/>
            </w:tcBorders>
            <w:shd w:val="clear" w:color="000000" w:fill="FFFFFF"/>
            <w:hideMark/>
          </w:tcPr>
          <w:p w14:paraId="2B00C119" w14:textId="264815EC" w:rsidR="000A5DD9" w:rsidRPr="00EF3E44" w:rsidRDefault="000A5DD9" w:rsidP="00B771AF">
            <w:pPr>
              <w:tabs>
                <w:tab w:val="left" w:pos="2410"/>
              </w:tabs>
              <w:spacing w:after="0" w:line="240" w:lineRule="auto"/>
              <w:rPr>
                <w:rFonts w:ascii="Calibri" w:eastAsia="Times New Roman" w:hAnsi="Calibri" w:cs="Calibri"/>
                <w:sz w:val="20"/>
                <w:szCs w:val="20"/>
                <w:lang w:val="en-US"/>
              </w:rPr>
            </w:pPr>
          </w:p>
        </w:tc>
      </w:tr>
      <w:tr w:rsidR="000A5DD9" w:rsidRPr="00EF3E44" w14:paraId="25B267A8" w14:textId="77777777" w:rsidTr="00FF1856">
        <w:trPr>
          <w:trHeight w:val="600"/>
        </w:trPr>
        <w:tc>
          <w:tcPr>
            <w:tcW w:w="669" w:type="dxa"/>
            <w:tcBorders>
              <w:top w:val="single" w:sz="4" w:space="0" w:color="auto"/>
              <w:left w:val="single" w:sz="8" w:space="0" w:color="auto"/>
              <w:bottom w:val="single" w:sz="4" w:space="0" w:color="auto"/>
              <w:right w:val="single" w:sz="4" w:space="0" w:color="auto"/>
            </w:tcBorders>
            <w:shd w:val="clear" w:color="000000" w:fill="FFFFFF"/>
            <w:hideMark/>
          </w:tcPr>
          <w:p w14:paraId="3851CB1B"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9.3</w:t>
            </w:r>
          </w:p>
        </w:tc>
        <w:tc>
          <w:tcPr>
            <w:tcW w:w="2582" w:type="dxa"/>
            <w:tcBorders>
              <w:top w:val="single" w:sz="4" w:space="0" w:color="auto"/>
              <w:left w:val="nil"/>
              <w:bottom w:val="single" w:sz="4" w:space="0" w:color="auto"/>
              <w:right w:val="single" w:sz="4" w:space="0" w:color="auto"/>
            </w:tcBorders>
            <w:shd w:val="clear" w:color="000000" w:fill="FFFFFF"/>
            <w:hideMark/>
          </w:tcPr>
          <w:p w14:paraId="34E994B0"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Performance</w:t>
            </w:r>
            <w:r>
              <w:rPr>
                <w:rFonts w:ascii="Calibri" w:eastAsia="Times New Roman" w:hAnsi="Calibri" w:cs="Calibri"/>
                <w:b/>
                <w:bCs/>
                <w:lang w:val="en-US"/>
              </w:rPr>
              <w:t xml:space="preserve"> </w:t>
            </w:r>
            <w:r w:rsidRPr="00EF3E44">
              <w:rPr>
                <w:rFonts w:ascii="Calibri" w:eastAsia="Times New Roman" w:hAnsi="Calibri" w:cs="Calibri"/>
                <w:b/>
                <w:bCs/>
                <w:lang w:val="en-US"/>
              </w:rPr>
              <w:t>evaluation</w:t>
            </w:r>
            <w:r w:rsidRPr="00EF3E44">
              <w:rPr>
                <w:rFonts w:ascii="Calibri" w:eastAsia="Times New Roman" w:hAnsi="Calibri" w:cs="Calibri"/>
                <w:b/>
                <w:bCs/>
                <w:lang w:val="en-US"/>
              </w:rPr>
              <w:br/>
            </w:r>
            <w:r w:rsidRPr="00EF3E44">
              <w:rPr>
                <w:rFonts w:ascii="Calibri" w:eastAsia="Times New Roman" w:hAnsi="Calibri" w:cs="Calibri"/>
                <w:i/>
                <w:iCs/>
                <w:lang w:val="en-US"/>
              </w:rPr>
              <w:t>Management review</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7FFA0185"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13.4 Review of Management System</w:t>
            </w:r>
          </w:p>
        </w:tc>
        <w:tc>
          <w:tcPr>
            <w:tcW w:w="2977" w:type="dxa"/>
            <w:tcBorders>
              <w:top w:val="single" w:sz="4" w:space="0" w:color="auto"/>
              <w:left w:val="nil"/>
              <w:bottom w:val="single" w:sz="4" w:space="0" w:color="auto"/>
              <w:right w:val="single" w:sz="4" w:space="0" w:color="auto"/>
            </w:tcBorders>
            <w:shd w:val="clear" w:color="auto" w:fill="auto"/>
            <w:hideMark/>
          </w:tcPr>
          <w:p w14:paraId="35194680"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Prescribed asset management requirements exist via the Regulation</w:t>
            </w:r>
            <w:r>
              <w:rPr>
                <w:rFonts w:ascii="Calibri" w:eastAsia="Times New Roman" w:hAnsi="Calibri" w:cs="Calibri"/>
                <w:sz w:val="20"/>
                <w:szCs w:val="20"/>
                <w:lang w:val="en-US"/>
              </w:rPr>
              <w:t>.</w:t>
            </w:r>
          </w:p>
        </w:tc>
      </w:tr>
      <w:tr w:rsidR="000A5DD9" w:rsidRPr="00EF3E44" w14:paraId="6A522DE2" w14:textId="77777777" w:rsidTr="00FF1856">
        <w:trPr>
          <w:trHeight w:val="600"/>
        </w:trPr>
        <w:tc>
          <w:tcPr>
            <w:tcW w:w="669" w:type="dxa"/>
            <w:tcBorders>
              <w:top w:val="nil"/>
              <w:left w:val="single" w:sz="8" w:space="0" w:color="auto"/>
              <w:bottom w:val="single" w:sz="4" w:space="0" w:color="auto"/>
              <w:right w:val="single" w:sz="4" w:space="0" w:color="auto"/>
            </w:tcBorders>
            <w:shd w:val="clear" w:color="000000" w:fill="FFFFFF"/>
            <w:hideMark/>
          </w:tcPr>
          <w:p w14:paraId="483F52A0"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10.1</w:t>
            </w:r>
          </w:p>
        </w:tc>
        <w:tc>
          <w:tcPr>
            <w:tcW w:w="2582" w:type="dxa"/>
            <w:tcBorders>
              <w:top w:val="single" w:sz="4" w:space="0" w:color="auto"/>
              <w:left w:val="nil"/>
              <w:bottom w:val="single" w:sz="4" w:space="0" w:color="auto"/>
              <w:right w:val="single" w:sz="4" w:space="0" w:color="auto"/>
            </w:tcBorders>
            <w:shd w:val="clear" w:color="000000" w:fill="FFFFFF"/>
            <w:hideMark/>
          </w:tcPr>
          <w:p w14:paraId="40519F9D" w14:textId="77777777" w:rsidR="000A5DD9" w:rsidRPr="00EF3E44" w:rsidRDefault="000A5DD9" w:rsidP="00913F3C">
            <w:pPr>
              <w:tabs>
                <w:tab w:val="left" w:pos="2410"/>
              </w:tabs>
              <w:spacing w:after="0" w:line="240" w:lineRule="auto"/>
              <w:rPr>
                <w:rFonts w:ascii="Calibri" w:eastAsia="Times New Roman" w:hAnsi="Calibri" w:cs="Calibri"/>
                <w:i/>
                <w:iCs/>
                <w:lang w:val="en-US"/>
              </w:rPr>
            </w:pPr>
            <w:r w:rsidRPr="00EF3E44">
              <w:rPr>
                <w:rFonts w:ascii="Calibri" w:eastAsia="Times New Roman" w:hAnsi="Calibri" w:cs="Calibri"/>
                <w:b/>
                <w:bCs/>
                <w:lang w:val="en-US"/>
              </w:rPr>
              <w:t>Improvement</w:t>
            </w:r>
            <w:r w:rsidRPr="00EF3E44">
              <w:rPr>
                <w:rFonts w:ascii="Calibri" w:eastAsia="Times New Roman" w:hAnsi="Calibri" w:cs="Calibri"/>
                <w:b/>
                <w:bCs/>
                <w:lang w:val="en-US"/>
              </w:rPr>
              <w:br/>
            </w:r>
            <w:r w:rsidRPr="00EF3E44">
              <w:rPr>
                <w:rFonts w:ascii="Calibri" w:eastAsia="Times New Roman" w:hAnsi="Calibri" w:cs="Calibri"/>
                <w:i/>
                <w:iCs/>
                <w:lang w:val="en-US"/>
              </w:rPr>
              <w:t>Nonconformity and corrective action</w:t>
            </w:r>
          </w:p>
        </w:tc>
        <w:tc>
          <w:tcPr>
            <w:tcW w:w="3118" w:type="dxa"/>
            <w:tcBorders>
              <w:top w:val="single" w:sz="4" w:space="0" w:color="auto"/>
              <w:left w:val="nil"/>
              <w:bottom w:val="single" w:sz="4" w:space="0" w:color="auto"/>
              <w:right w:val="single" w:sz="4" w:space="0" w:color="auto"/>
            </w:tcBorders>
            <w:shd w:val="clear" w:color="auto" w:fill="auto"/>
            <w:hideMark/>
          </w:tcPr>
          <w:p w14:paraId="16651B8F"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w:t>
            </w:r>
          </w:p>
        </w:tc>
        <w:tc>
          <w:tcPr>
            <w:tcW w:w="2977" w:type="dxa"/>
            <w:tcBorders>
              <w:top w:val="single" w:sz="4" w:space="0" w:color="auto"/>
              <w:left w:val="nil"/>
              <w:bottom w:val="single" w:sz="4" w:space="0" w:color="auto"/>
              <w:right w:val="single" w:sz="4" w:space="0" w:color="auto"/>
            </w:tcBorders>
            <w:shd w:val="clear" w:color="000000" w:fill="FFFFFF"/>
            <w:hideMark/>
          </w:tcPr>
          <w:p w14:paraId="3FDF0867"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2A824451" w14:textId="77777777" w:rsidTr="00FF1856">
        <w:trPr>
          <w:trHeight w:val="600"/>
        </w:trPr>
        <w:tc>
          <w:tcPr>
            <w:tcW w:w="669" w:type="dxa"/>
            <w:tcBorders>
              <w:top w:val="nil"/>
              <w:left w:val="single" w:sz="8" w:space="0" w:color="auto"/>
              <w:bottom w:val="nil"/>
              <w:right w:val="single" w:sz="4" w:space="0" w:color="auto"/>
            </w:tcBorders>
            <w:shd w:val="clear" w:color="000000" w:fill="FFFFFF"/>
            <w:hideMark/>
          </w:tcPr>
          <w:p w14:paraId="6DB72877"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10.2</w:t>
            </w:r>
          </w:p>
        </w:tc>
        <w:tc>
          <w:tcPr>
            <w:tcW w:w="2582" w:type="dxa"/>
            <w:tcBorders>
              <w:top w:val="single" w:sz="4" w:space="0" w:color="auto"/>
              <w:left w:val="nil"/>
              <w:bottom w:val="single" w:sz="4" w:space="0" w:color="auto"/>
              <w:right w:val="single" w:sz="4" w:space="0" w:color="auto"/>
            </w:tcBorders>
            <w:shd w:val="clear" w:color="000000" w:fill="FFFFFF"/>
            <w:hideMark/>
          </w:tcPr>
          <w:p w14:paraId="2698569E"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Improvement</w:t>
            </w:r>
            <w:r w:rsidRPr="00EF3E44">
              <w:rPr>
                <w:rFonts w:ascii="Calibri" w:eastAsia="Times New Roman" w:hAnsi="Calibri" w:cs="Calibri"/>
                <w:b/>
                <w:bCs/>
                <w:lang w:val="en-US"/>
              </w:rPr>
              <w:br/>
            </w:r>
            <w:r w:rsidRPr="00EF3E44">
              <w:rPr>
                <w:rFonts w:ascii="Calibri" w:eastAsia="Times New Roman" w:hAnsi="Calibri" w:cs="Calibri"/>
                <w:i/>
                <w:iCs/>
                <w:lang w:val="en-US"/>
              </w:rPr>
              <w:t>Preventive action</w:t>
            </w:r>
          </w:p>
        </w:tc>
        <w:tc>
          <w:tcPr>
            <w:tcW w:w="3118" w:type="dxa"/>
            <w:tcBorders>
              <w:top w:val="single" w:sz="4" w:space="0" w:color="auto"/>
              <w:left w:val="nil"/>
              <w:bottom w:val="single" w:sz="4" w:space="0" w:color="auto"/>
              <w:right w:val="single" w:sz="4" w:space="0" w:color="auto"/>
            </w:tcBorders>
            <w:shd w:val="clear" w:color="000000" w:fill="FFFFFF"/>
            <w:hideMark/>
          </w:tcPr>
          <w:p w14:paraId="1BEEF1B3" w14:textId="77777777" w:rsidR="008C69B8"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7 Safety Review; </w:t>
            </w:r>
          </w:p>
          <w:p w14:paraId="6DC38FF8" w14:textId="38BB2782" w:rsidR="00AD29FF"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xml:space="preserve">Section 4.3 Roles and Functions, </w:t>
            </w:r>
          </w:p>
          <w:p w14:paraId="3D3FA8C4" w14:textId="0276FE0E"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w:t>
            </w:r>
          </w:p>
        </w:tc>
        <w:tc>
          <w:tcPr>
            <w:tcW w:w="2977" w:type="dxa"/>
            <w:tcBorders>
              <w:top w:val="single" w:sz="4" w:space="0" w:color="auto"/>
              <w:left w:val="nil"/>
              <w:bottom w:val="single" w:sz="4" w:space="0" w:color="auto"/>
              <w:right w:val="single" w:sz="4" w:space="0" w:color="auto"/>
            </w:tcBorders>
            <w:shd w:val="clear" w:color="000000" w:fill="FFFFFF"/>
            <w:hideMark/>
          </w:tcPr>
          <w:p w14:paraId="4E3A37FA"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r w:rsidR="000A5DD9" w:rsidRPr="00EF3E44" w14:paraId="064A3F73" w14:textId="77777777" w:rsidTr="00FF1856">
        <w:trPr>
          <w:trHeight w:val="615"/>
        </w:trPr>
        <w:tc>
          <w:tcPr>
            <w:tcW w:w="669" w:type="dxa"/>
            <w:tcBorders>
              <w:top w:val="single" w:sz="4" w:space="0" w:color="auto"/>
              <w:left w:val="single" w:sz="8" w:space="0" w:color="auto"/>
              <w:bottom w:val="single" w:sz="8" w:space="0" w:color="auto"/>
              <w:right w:val="single" w:sz="4" w:space="0" w:color="auto"/>
            </w:tcBorders>
            <w:shd w:val="clear" w:color="000000" w:fill="FFFFFF"/>
            <w:hideMark/>
          </w:tcPr>
          <w:p w14:paraId="6283B0BD" w14:textId="77777777" w:rsidR="000A5DD9" w:rsidRPr="00EF3E44" w:rsidRDefault="000A5DD9" w:rsidP="000A5DD9">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10.3</w:t>
            </w:r>
          </w:p>
        </w:tc>
        <w:tc>
          <w:tcPr>
            <w:tcW w:w="2582" w:type="dxa"/>
            <w:tcBorders>
              <w:top w:val="single" w:sz="4" w:space="0" w:color="auto"/>
              <w:left w:val="nil"/>
              <w:bottom w:val="single" w:sz="4" w:space="0" w:color="auto"/>
              <w:right w:val="single" w:sz="4" w:space="0" w:color="auto"/>
            </w:tcBorders>
            <w:shd w:val="clear" w:color="000000" w:fill="FFFFFF"/>
            <w:hideMark/>
          </w:tcPr>
          <w:p w14:paraId="71203047" w14:textId="77777777" w:rsidR="000A5DD9" w:rsidRPr="00EF3E44" w:rsidRDefault="000A5DD9" w:rsidP="00913F3C">
            <w:pPr>
              <w:tabs>
                <w:tab w:val="left" w:pos="2410"/>
              </w:tabs>
              <w:spacing w:after="0" w:line="240" w:lineRule="auto"/>
              <w:rPr>
                <w:rFonts w:ascii="Calibri" w:eastAsia="Times New Roman" w:hAnsi="Calibri" w:cs="Calibri"/>
                <w:b/>
                <w:bCs/>
                <w:lang w:val="en-US"/>
              </w:rPr>
            </w:pPr>
            <w:r w:rsidRPr="00EF3E44">
              <w:rPr>
                <w:rFonts w:ascii="Calibri" w:eastAsia="Times New Roman" w:hAnsi="Calibri" w:cs="Calibri"/>
                <w:b/>
                <w:bCs/>
                <w:lang w:val="en-US"/>
              </w:rPr>
              <w:t>Improvement</w:t>
            </w:r>
            <w:r w:rsidRPr="00EF3E44">
              <w:rPr>
                <w:rFonts w:ascii="Calibri" w:eastAsia="Times New Roman" w:hAnsi="Calibri" w:cs="Calibri"/>
                <w:b/>
                <w:bCs/>
                <w:lang w:val="en-US"/>
              </w:rPr>
              <w:br/>
            </w:r>
            <w:r w:rsidRPr="00EF3E44">
              <w:rPr>
                <w:rFonts w:ascii="Calibri" w:eastAsia="Times New Roman" w:hAnsi="Calibri" w:cs="Calibri"/>
                <w:i/>
                <w:iCs/>
                <w:lang w:val="en-US"/>
              </w:rPr>
              <w:t>Continual Improvement</w:t>
            </w:r>
          </w:p>
        </w:tc>
        <w:tc>
          <w:tcPr>
            <w:tcW w:w="3118" w:type="dxa"/>
            <w:tcBorders>
              <w:top w:val="single" w:sz="4" w:space="0" w:color="auto"/>
              <w:left w:val="nil"/>
              <w:bottom w:val="single" w:sz="4" w:space="0" w:color="auto"/>
              <w:right w:val="single" w:sz="4" w:space="0" w:color="auto"/>
            </w:tcBorders>
            <w:shd w:val="clear" w:color="auto" w:fill="auto"/>
            <w:hideMark/>
          </w:tcPr>
          <w:p w14:paraId="7AE90A07"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Section 13 Performance Evaluation and Improvement, Policy</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5932A0A8" w14:textId="77777777" w:rsidR="000A5DD9" w:rsidRPr="00EF3E44" w:rsidRDefault="000A5DD9" w:rsidP="000A5DD9">
            <w:pPr>
              <w:tabs>
                <w:tab w:val="left" w:pos="2410"/>
              </w:tabs>
              <w:spacing w:after="0" w:line="240" w:lineRule="auto"/>
              <w:rPr>
                <w:rFonts w:ascii="Calibri" w:eastAsia="Times New Roman" w:hAnsi="Calibri" w:cs="Calibri"/>
                <w:sz w:val="20"/>
                <w:szCs w:val="20"/>
                <w:lang w:val="en-US"/>
              </w:rPr>
            </w:pPr>
            <w:r w:rsidRPr="00EF3E44">
              <w:rPr>
                <w:rFonts w:ascii="Calibri" w:eastAsia="Times New Roman" w:hAnsi="Calibri" w:cs="Calibri"/>
                <w:sz w:val="20"/>
                <w:szCs w:val="20"/>
                <w:lang w:val="en-US"/>
              </w:rPr>
              <w:t> </w:t>
            </w:r>
          </w:p>
        </w:tc>
      </w:tr>
    </w:tbl>
    <w:p w14:paraId="6970E043" w14:textId="77777777" w:rsidR="000A5DD9" w:rsidRDefault="000A5DD9" w:rsidP="000A5DD9"/>
    <w:p w14:paraId="2A58611A" w14:textId="77777777" w:rsidR="000A5DD9" w:rsidRDefault="000A5DD9" w:rsidP="000A5DD9">
      <w:pPr>
        <w:sectPr w:rsidR="000A5DD9" w:rsidSect="00FF1856">
          <w:pgSz w:w="11906" w:h="16838" w:code="9"/>
          <w:pgMar w:top="1440" w:right="1440" w:bottom="1440" w:left="1440" w:header="720" w:footer="720" w:gutter="0"/>
          <w:cols w:space="720"/>
          <w:docGrid w:linePitch="360"/>
        </w:sectPr>
      </w:pPr>
    </w:p>
    <w:p w14:paraId="4D331CBA" w14:textId="77777777" w:rsidR="00FA4DBA" w:rsidRPr="00FA4DBA" w:rsidRDefault="00FA4DBA" w:rsidP="00DE1E7A">
      <w:pPr>
        <w:tabs>
          <w:tab w:val="left" w:pos="1134"/>
        </w:tabs>
        <w:spacing w:before="160"/>
        <w:rPr>
          <w:color w:val="1F4E79" w:themeColor="accent1" w:themeShade="80"/>
        </w:rPr>
      </w:pPr>
    </w:p>
    <w:tbl>
      <w:tblPr>
        <w:tblStyle w:val="TableGrid"/>
        <w:tblW w:w="0" w:type="auto"/>
        <w:tblInd w:w="-289" w:type="dxa"/>
        <w:tblLook w:val="04A0" w:firstRow="1" w:lastRow="0" w:firstColumn="1" w:lastColumn="0" w:noHBand="0" w:noVBand="1"/>
      </w:tblPr>
      <w:tblGrid>
        <w:gridCol w:w="3119"/>
        <w:gridCol w:w="2127"/>
        <w:gridCol w:w="1984"/>
        <w:gridCol w:w="2075"/>
      </w:tblGrid>
      <w:tr w:rsidR="00D731D6" w14:paraId="08F33BD2" w14:textId="77777777" w:rsidTr="003F0C53">
        <w:tc>
          <w:tcPr>
            <w:tcW w:w="3119" w:type="dxa"/>
            <w:shd w:val="clear" w:color="auto" w:fill="DEEAF6" w:themeFill="accent1" w:themeFillTint="33"/>
          </w:tcPr>
          <w:p w14:paraId="2B7F8AE7" w14:textId="7C725736" w:rsidR="00E22AA0" w:rsidRDefault="00BB5F4A" w:rsidP="00E22AA0">
            <w:pPr>
              <w:rPr>
                <w:b/>
                <w:color w:val="2F5496" w:themeColor="accent5" w:themeShade="BF"/>
              </w:rPr>
            </w:pPr>
            <w:r w:rsidRPr="00B771AF">
              <w:rPr>
                <w:b/>
                <w:color w:val="2F5496" w:themeColor="accent5" w:themeShade="BF"/>
              </w:rPr>
              <w:t>14.</w:t>
            </w:r>
            <w:r w:rsidR="00E22AA0">
              <w:rPr>
                <w:b/>
                <w:color w:val="2F5496" w:themeColor="accent5" w:themeShade="BF"/>
              </w:rPr>
              <w:t>2.1</w:t>
            </w:r>
            <w:r w:rsidR="00811520" w:rsidRPr="00B771AF">
              <w:rPr>
                <w:b/>
                <w:color w:val="2F5496" w:themeColor="accent5" w:themeShade="BF"/>
              </w:rPr>
              <w:t xml:space="preserve"> </w:t>
            </w:r>
            <w:r w:rsidR="00E22AA0" w:rsidRPr="00B771AF">
              <w:rPr>
                <w:b/>
                <w:color w:val="2F5496" w:themeColor="accent5" w:themeShade="BF"/>
              </w:rPr>
              <w:t>D</w:t>
            </w:r>
            <w:r w:rsidR="00E22AA0">
              <w:rPr>
                <w:b/>
                <w:color w:val="2F5496" w:themeColor="accent5" w:themeShade="BF"/>
              </w:rPr>
              <w:t xml:space="preserve">AM SAFETY INSPECTION AND REVIEW </w:t>
            </w:r>
          </w:p>
          <w:p w14:paraId="3AB2AEEA" w14:textId="77777777" w:rsidR="00D731D6" w:rsidRDefault="00E22AA0" w:rsidP="00E22AA0">
            <w:pPr>
              <w:rPr>
                <w:b/>
                <w:color w:val="2F5496" w:themeColor="accent5" w:themeShade="BF"/>
              </w:rPr>
            </w:pPr>
            <w:r>
              <w:rPr>
                <w:b/>
                <w:color w:val="2F5496" w:themeColor="accent5" w:themeShade="BF"/>
              </w:rPr>
              <w:t>AUDIT CHECKLIST</w:t>
            </w:r>
          </w:p>
          <w:p w14:paraId="4E4DEB7F" w14:textId="06910A36" w:rsidR="00E22AA0" w:rsidRPr="00135F5E" w:rsidRDefault="00E22AA0" w:rsidP="00E22AA0">
            <w:pPr>
              <w:rPr>
                <w:b/>
                <w:bCs/>
                <w:sz w:val="24"/>
                <w:szCs w:val="24"/>
              </w:rPr>
            </w:pPr>
          </w:p>
        </w:tc>
        <w:tc>
          <w:tcPr>
            <w:tcW w:w="6186" w:type="dxa"/>
            <w:gridSpan w:val="3"/>
            <w:shd w:val="clear" w:color="auto" w:fill="DEEAF6" w:themeFill="accent1" w:themeFillTint="33"/>
          </w:tcPr>
          <w:p w14:paraId="7464AFB6" w14:textId="4AD8E5FC" w:rsidR="00811520" w:rsidRPr="003F0C53" w:rsidRDefault="00811520" w:rsidP="00811520">
            <w:pPr>
              <w:rPr>
                <w:bCs/>
                <w:color w:val="2F5496" w:themeColor="accent5" w:themeShade="BF"/>
              </w:rPr>
            </w:pPr>
            <w:r w:rsidRPr="003F0C53">
              <w:rPr>
                <w:iCs/>
                <w:color w:val="002060"/>
              </w:rPr>
              <w:t xml:space="preserve">Note: </w:t>
            </w:r>
            <w:r w:rsidR="00494B9E">
              <w:rPr>
                <w:iCs/>
                <w:color w:val="002060"/>
              </w:rPr>
              <w:t xml:space="preserve">Subsections </w:t>
            </w:r>
            <w:r w:rsidR="00E22AA0">
              <w:rPr>
                <w:iCs/>
                <w:color w:val="002060"/>
              </w:rPr>
              <w:t>14.2.1</w:t>
            </w:r>
            <w:r w:rsidR="00494B9E">
              <w:rPr>
                <w:iCs/>
                <w:color w:val="002060"/>
              </w:rPr>
              <w:t xml:space="preserve"> and </w:t>
            </w:r>
            <w:r w:rsidR="00E22AA0">
              <w:rPr>
                <w:iCs/>
                <w:color w:val="002060"/>
              </w:rPr>
              <w:t>14.2.2</w:t>
            </w:r>
            <w:r w:rsidR="00494B9E">
              <w:rPr>
                <w:iCs/>
                <w:color w:val="002060"/>
              </w:rPr>
              <w:t xml:space="preserve"> </w:t>
            </w:r>
            <w:r w:rsidRPr="003F0C53">
              <w:rPr>
                <w:iCs/>
                <w:color w:val="002060"/>
              </w:rPr>
              <w:t>are</w:t>
            </w:r>
            <w:r w:rsidR="00494B9E">
              <w:rPr>
                <w:iCs/>
                <w:color w:val="002060"/>
              </w:rPr>
              <w:t xml:space="preserve"> presented in</w:t>
            </w:r>
            <w:r w:rsidRPr="003F0C53">
              <w:rPr>
                <w:iCs/>
                <w:color w:val="002060"/>
              </w:rPr>
              <w:t xml:space="preserve"> the formats suggested for inclusion in your DSMS</w:t>
            </w:r>
            <w:r w:rsidR="00494B9E">
              <w:rPr>
                <w:iCs/>
                <w:color w:val="002060"/>
              </w:rPr>
              <w:t>.</w:t>
            </w:r>
          </w:p>
          <w:p w14:paraId="1E504852" w14:textId="49C51F9C" w:rsidR="00811520" w:rsidRPr="008B1054" w:rsidRDefault="00811520" w:rsidP="0042501E">
            <w:pPr>
              <w:rPr>
                <w:b/>
                <w:bCs/>
              </w:rPr>
            </w:pPr>
          </w:p>
        </w:tc>
      </w:tr>
      <w:tr w:rsidR="00D731D6" w14:paraId="63217E0D" w14:textId="77777777" w:rsidTr="00627AE3">
        <w:tc>
          <w:tcPr>
            <w:tcW w:w="3119" w:type="dxa"/>
            <w:shd w:val="clear" w:color="auto" w:fill="DEEAF6" w:themeFill="accent1" w:themeFillTint="33"/>
          </w:tcPr>
          <w:p w14:paraId="38771106" w14:textId="77777777" w:rsidR="00D731D6" w:rsidRPr="008B1054" w:rsidRDefault="00D731D6" w:rsidP="0042501E">
            <w:pPr>
              <w:rPr>
                <w:b/>
                <w:bCs/>
              </w:rPr>
            </w:pPr>
            <w:r w:rsidRPr="008B1054">
              <w:rPr>
                <w:b/>
                <w:bCs/>
              </w:rPr>
              <w:t>Audit Question</w:t>
            </w:r>
          </w:p>
        </w:tc>
        <w:tc>
          <w:tcPr>
            <w:tcW w:w="2127" w:type="dxa"/>
            <w:shd w:val="clear" w:color="auto" w:fill="DEEAF6" w:themeFill="accent1" w:themeFillTint="33"/>
          </w:tcPr>
          <w:p w14:paraId="4AD4E394" w14:textId="77777777" w:rsidR="00D731D6" w:rsidRPr="008B1054" w:rsidRDefault="00D731D6" w:rsidP="0042501E">
            <w:pPr>
              <w:rPr>
                <w:b/>
                <w:bCs/>
              </w:rPr>
            </w:pPr>
            <w:r w:rsidRPr="008B1054">
              <w:rPr>
                <w:b/>
                <w:bCs/>
              </w:rPr>
              <w:t>Audit Findings</w:t>
            </w:r>
          </w:p>
          <w:p w14:paraId="642B7AC8" w14:textId="77777777" w:rsidR="00D731D6" w:rsidRPr="008B1054" w:rsidRDefault="00D731D6" w:rsidP="0042501E">
            <w:pPr>
              <w:rPr>
                <w:b/>
                <w:bCs/>
                <w:sz w:val="16"/>
                <w:szCs w:val="16"/>
              </w:rPr>
            </w:pPr>
            <w:r w:rsidRPr="008B1054">
              <w:rPr>
                <w:b/>
                <w:bCs/>
                <w:sz w:val="16"/>
                <w:szCs w:val="16"/>
              </w:rPr>
              <w:t>C- Compliant</w:t>
            </w:r>
          </w:p>
          <w:p w14:paraId="73123893" w14:textId="77777777" w:rsidR="00D731D6" w:rsidRPr="008B1054" w:rsidRDefault="00D731D6" w:rsidP="0042501E">
            <w:pPr>
              <w:rPr>
                <w:b/>
                <w:bCs/>
                <w:sz w:val="16"/>
                <w:szCs w:val="16"/>
              </w:rPr>
            </w:pPr>
            <w:r w:rsidRPr="008B1054">
              <w:rPr>
                <w:b/>
                <w:bCs/>
                <w:sz w:val="16"/>
                <w:szCs w:val="16"/>
              </w:rPr>
              <w:t>OFI - Opportunity for improvement</w:t>
            </w:r>
            <w:r>
              <w:rPr>
                <w:b/>
                <w:bCs/>
                <w:sz w:val="16"/>
                <w:szCs w:val="16"/>
              </w:rPr>
              <w:t>, CAR – Corrective Action Required,</w:t>
            </w:r>
          </w:p>
          <w:p w14:paraId="1D114B27" w14:textId="77777777" w:rsidR="00D731D6" w:rsidRPr="008B1054" w:rsidRDefault="00D731D6" w:rsidP="0042501E">
            <w:pPr>
              <w:rPr>
                <w:b/>
                <w:bCs/>
              </w:rPr>
            </w:pPr>
            <w:r w:rsidRPr="008B1054">
              <w:rPr>
                <w:b/>
                <w:bCs/>
                <w:sz w:val="16"/>
                <w:szCs w:val="16"/>
              </w:rPr>
              <w:t>NC- Non-conformity</w:t>
            </w:r>
          </w:p>
        </w:tc>
        <w:tc>
          <w:tcPr>
            <w:tcW w:w="1984" w:type="dxa"/>
            <w:shd w:val="clear" w:color="auto" w:fill="DEEAF6" w:themeFill="accent1" w:themeFillTint="33"/>
          </w:tcPr>
          <w:p w14:paraId="3B7CD270" w14:textId="77777777" w:rsidR="00D731D6" w:rsidRPr="008B1054" w:rsidRDefault="00D731D6" w:rsidP="0042501E">
            <w:pPr>
              <w:rPr>
                <w:b/>
                <w:bCs/>
              </w:rPr>
            </w:pPr>
            <w:r w:rsidRPr="008B1054">
              <w:rPr>
                <w:b/>
                <w:bCs/>
              </w:rPr>
              <w:t>Audit Evidence – reference to documentation</w:t>
            </w:r>
          </w:p>
        </w:tc>
        <w:tc>
          <w:tcPr>
            <w:tcW w:w="2075" w:type="dxa"/>
            <w:shd w:val="clear" w:color="auto" w:fill="DEEAF6" w:themeFill="accent1" w:themeFillTint="33"/>
          </w:tcPr>
          <w:p w14:paraId="3EA1E02A" w14:textId="77777777" w:rsidR="00D731D6" w:rsidRPr="008B1054" w:rsidRDefault="00D731D6" w:rsidP="0042501E">
            <w:pPr>
              <w:rPr>
                <w:b/>
                <w:bCs/>
              </w:rPr>
            </w:pPr>
            <w:r w:rsidRPr="008B1054">
              <w:rPr>
                <w:b/>
                <w:bCs/>
              </w:rPr>
              <w:t>Opportunity for Improvement - Suggestions</w:t>
            </w:r>
          </w:p>
        </w:tc>
      </w:tr>
      <w:tr w:rsidR="00D731D6" w14:paraId="769BC92A" w14:textId="77777777" w:rsidTr="00627AE3">
        <w:tc>
          <w:tcPr>
            <w:tcW w:w="3119" w:type="dxa"/>
          </w:tcPr>
          <w:p w14:paraId="16EDADEA" w14:textId="77777777" w:rsidR="00D731D6" w:rsidRDefault="00D731D6" w:rsidP="0042501E">
            <w:r>
              <w:t>Are competence requirements defined?</w:t>
            </w:r>
          </w:p>
          <w:p w14:paraId="3735A0C8" w14:textId="77777777" w:rsidR="00D731D6" w:rsidRDefault="00D731D6" w:rsidP="0042501E"/>
        </w:tc>
        <w:tc>
          <w:tcPr>
            <w:tcW w:w="2127" w:type="dxa"/>
          </w:tcPr>
          <w:p w14:paraId="1F65EA08" w14:textId="77777777" w:rsidR="00D731D6" w:rsidRDefault="00D731D6" w:rsidP="003F0C53"/>
        </w:tc>
        <w:tc>
          <w:tcPr>
            <w:tcW w:w="1984" w:type="dxa"/>
          </w:tcPr>
          <w:p w14:paraId="3EE4F559" w14:textId="70A53238" w:rsidR="003F0C53" w:rsidRDefault="003F0C53" w:rsidP="003F0C53">
            <w:pPr>
              <w:rPr>
                <w:bCs/>
                <w:color w:val="2F5496" w:themeColor="accent5" w:themeShade="BF"/>
              </w:rPr>
            </w:pPr>
            <w:r w:rsidRPr="00AE4F61">
              <w:rPr>
                <w:bCs/>
                <w:color w:val="2F5496" w:themeColor="accent5" w:themeShade="BF"/>
                <w:highlight w:val="lightGray"/>
              </w:rPr>
              <w:t>(Insert relevant information</w:t>
            </w:r>
            <w:r>
              <w:rPr>
                <w:bCs/>
                <w:color w:val="2F5496" w:themeColor="accent5" w:themeShade="BF"/>
                <w:highlight w:val="lightGray"/>
              </w:rPr>
              <w:t xml:space="preserve"> throughout</w:t>
            </w:r>
            <w:r w:rsidRPr="00AE4F61">
              <w:rPr>
                <w:bCs/>
                <w:color w:val="2F5496" w:themeColor="accent5" w:themeShade="BF"/>
                <w:highlight w:val="lightGray"/>
              </w:rPr>
              <w:t>)</w:t>
            </w:r>
          </w:p>
          <w:p w14:paraId="23CFF26D" w14:textId="77777777" w:rsidR="00D731D6" w:rsidRDefault="00D731D6" w:rsidP="0042501E"/>
        </w:tc>
        <w:tc>
          <w:tcPr>
            <w:tcW w:w="2075" w:type="dxa"/>
          </w:tcPr>
          <w:p w14:paraId="7B93F7F1" w14:textId="77777777" w:rsidR="00D731D6" w:rsidRDefault="00D731D6" w:rsidP="0042501E"/>
        </w:tc>
      </w:tr>
      <w:tr w:rsidR="00D731D6" w14:paraId="1797FD3F" w14:textId="77777777" w:rsidTr="00627AE3">
        <w:tc>
          <w:tcPr>
            <w:tcW w:w="3119" w:type="dxa"/>
          </w:tcPr>
          <w:p w14:paraId="518150C2" w14:textId="77777777" w:rsidR="00D731D6" w:rsidRDefault="00D731D6" w:rsidP="0042501E">
            <w:r>
              <w:t>Is the person aware of competence requirements?</w:t>
            </w:r>
          </w:p>
          <w:p w14:paraId="69041018" w14:textId="77777777" w:rsidR="00D731D6" w:rsidRDefault="00D731D6" w:rsidP="0042501E"/>
        </w:tc>
        <w:tc>
          <w:tcPr>
            <w:tcW w:w="2127" w:type="dxa"/>
          </w:tcPr>
          <w:p w14:paraId="5BEA5EF4" w14:textId="77777777" w:rsidR="00D731D6" w:rsidRDefault="00D731D6" w:rsidP="0042501E"/>
        </w:tc>
        <w:tc>
          <w:tcPr>
            <w:tcW w:w="1984" w:type="dxa"/>
          </w:tcPr>
          <w:p w14:paraId="4949A89B" w14:textId="77777777" w:rsidR="00D731D6" w:rsidRDefault="00D731D6" w:rsidP="0042501E"/>
        </w:tc>
        <w:tc>
          <w:tcPr>
            <w:tcW w:w="2075" w:type="dxa"/>
          </w:tcPr>
          <w:p w14:paraId="29D626B7" w14:textId="77777777" w:rsidR="00D731D6" w:rsidRDefault="00D731D6" w:rsidP="0042501E"/>
        </w:tc>
      </w:tr>
      <w:tr w:rsidR="00D731D6" w14:paraId="5BD274D4" w14:textId="77777777" w:rsidTr="00627AE3">
        <w:tc>
          <w:tcPr>
            <w:tcW w:w="3119" w:type="dxa"/>
          </w:tcPr>
          <w:p w14:paraId="3CDB074B" w14:textId="77777777" w:rsidR="00D731D6" w:rsidRDefault="00D731D6" w:rsidP="0042501E">
            <w:r>
              <w:t>Is person aware of their responsibility?</w:t>
            </w:r>
          </w:p>
          <w:p w14:paraId="39B3A4EF" w14:textId="77777777" w:rsidR="00D731D6" w:rsidRDefault="00D731D6" w:rsidP="0042501E"/>
        </w:tc>
        <w:tc>
          <w:tcPr>
            <w:tcW w:w="2127" w:type="dxa"/>
          </w:tcPr>
          <w:p w14:paraId="3BCB32C0" w14:textId="77777777" w:rsidR="00D731D6" w:rsidRDefault="00D731D6" w:rsidP="0042501E"/>
        </w:tc>
        <w:tc>
          <w:tcPr>
            <w:tcW w:w="1984" w:type="dxa"/>
          </w:tcPr>
          <w:p w14:paraId="7D66C5FD" w14:textId="77777777" w:rsidR="00D731D6" w:rsidRDefault="00D731D6" w:rsidP="0042501E"/>
        </w:tc>
        <w:tc>
          <w:tcPr>
            <w:tcW w:w="2075" w:type="dxa"/>
          </w:tcPr>
          <w:p w14:paraId="6AC67DBC" w14:textId="77777777" w:rsidR="00D731D6" w:rsidRDefault="00D731D6" w:rsidP="0042501E"/>
        </w:tc>
      </w:tr>
      <w:tr w:rsidR="00D731D6" w14:paraId="116AA163" w14:textId="77777777" w:rsidTr="00627AE3">
        <w:tc>
          <w:tcPr>
            <w:tcW w:w="3119" w:type="dxa"/>
          </w:tcPr>
          <w:p w14:paraId="33D8D9A2" w14:textId="77777777" w:rsidR="00D731D6" w:rsidRDefault="00D731D6" w:rsidP="0042501E">
            <w:r>
              <w:t>Are inspection records retained?</w:t>
            </w:r>
          </w:p>
          <w:p w14:paraId="2121F5EB" w14:textId="77777777" w:rsidR="00D731D6" w:rsidRDefault="00D731D6" w:rsidP="0042501E"/>
        </w:tc>
        <w:tc>
          <w:tcPr>
            <w:tcW w:w="2127" w:type="dxa"/>
          </w:tcPr>
          <w:p w14:paraId="2EE3F896" w14:textId="77777777" w:rsidR="00D731D6" w:rsidRDefault="00D731D6" w:rsidP="0042501E"/>
        </w:tc>
        <w:tc>
          <w:tcPr>
            <w:tcW w:w="1984" w:type="dxa"/>
          </w:tcPr>
          <w:p w14:paraId="7AC45F84" w14:textId="77777777" w:rsidR="00D731D6" w:rsidRDefault="00D731D6" w:rsidP="0042501E"/>
        </w:tc>
        <w:tc>
          <w:tcPr>
            <w:tcW w:w="2075" w:type="dxa"/>
          </w:tcPr>
          <w:p w14:paraId="5A9140AA" w14:textId="77777777" w:rsidR="00D731D6" w:rsidRDefault="00D731D6" w:rsidP="0042501E"/>
        </w:tc>
      </w:tr>
      <w:tr w:rsidR="00D731D6" w14:paraId="088EDE9C" w14:textId="77777777" w:rsidTr="00627AE3">
        <w:tc>
          <w:tcPr>
            <w:tcW w:w="3119" w:type="dxa"/>
          </w:tcPr>
          <w:p w14:paraId="42BE0E75" w14:textId="77777777" w:rsidR="00D731D6" w:rsidRDefault="00D731D6" w:rsidP="0042501E">
            <w:r>
              <w:t>Is the current inspection checklist being used?</w:t>
            </w:r>
          </w:p>
          <w:p w14:paraId="103D80E3" w14:textId="77777777" w:rsidR="00D731D6" w:rsidRDefault="00D731D6" w:rsidP="0042501E"/>
        </w:tc>
        <w:tc>
          <w:tcPr>
            <w:tcW w:w="2127" w:type="dxa"/>
          </w:tcPr>
          <w:p w14:paraId="22864AE6" w14:textId="77777777" w:rsidR="00D731D6" w:rsidRDefault="00D731D6" w:rsidP="0042501E"/>
        </w:tc>
        <w:tc>
          <w:tcPr>
            <w:tcW w:w="1984" w:type="dxa"/>
          </w:tcPr>
          <w:p w14:paraId="14F42982" w14:textId="77777777" w:rsidR="00D731D6" w:rsidRDefault="00D731D6" w:rsidP="0042501E"/>
        </w:tc>
        <w:tc>
          <w:tcPr>
            <w:tcW w:w="2075" w:type="dxa"/>
          </w:tcPr>
          <w:p w14:paraId="75E90C6E" w14:textId="77777777" w:rsidR="00D731D6" w:rsidRDefault="00D731D6" w:rsidP="0042501E"/>
        </w:tc>
      </w:tr>
      <w:tr w:rsidR="00D731D6" w14:paraId="78991489" w14:textId="77777777" w:rsidTr="00627AE3">
        <w:tc>
          <w:tcPr>
            <w:tcW w:w="3119" w:type="dxa"/>
          </w:tcPr>
          <w:p w14:paraId="6BFEC9E1" w14:textId="77777777" w:rsidR="00D731D6" w:rsidRDefault="00D731D6" w:rsidP="0042501E">
            <w:r>
              <w:t>Is person aware of specific requirements as detailed in the Operations and Maintenance Plan?</w:t>
            </w:r>
          </w:p>
          <w:p w14:paraId="2893BA52" w14:textId="77777777" w:rsidR="00D731D6" w:rsidRDefault="00D731D6" w:rsidP="0042501E"/>
        </w:tc>
        <w:tc>
          <w:tcPr>
            <w:tcW w:w="2127" w:type="dxa"/>
          </w:tcPr>
          <w:p w14:paraId="465F9FC0" w14:textId="77777777" w:rsidR="00D731D6" w:rsidRDefault="00D731D6" w:rsidP="0042501E"/>
        </w:tc>
        <w:tc>
          <w:tcPr>
            <w:tcW w:w="1984" w:type="dxa"/>
          </w:tcPr>
          <w:p w14:paraId="5D8058EC" w14:textId="77777777" w:rsidR="00D731D6" w:rsidRDefault="00D731D6" w:rsidP="0042501E"/>
        </w:tc>
        <w:tc>
          <w:tcPr>
            <w:tcW w:w="2075" w:type="dxa"/>
          </w:tcPr>
          <w:p w14:paraId="1FE03D36" w14:textId="77777777" w:rsidR="00D731D6" w:rsidRDefault="00D731D6" w:rsidP="0042501E"/>
        </w:tc>
      </w:tr>
      <w:tr w:rsidR="00F864B9" w14:paraId="16BA9B73" w14:textId="77777777" w:rsidTr="00627AE3">
        <w:tc>
          <w:tcPr>
            <w:tcW w:w="3119" w:type="dxa"/>
          </w:tcPr>
          <w:p w14:paraId="0FEA3B42" w14:textId="77777777" w:rsidR="00F864B9" w:rsidRDefault="00F864B9" w:rsidP="00F864B9">
            <w:r>
              <w:t xml:space="preserve">Is person aware of what action to take if a problem is identified? </w:t>
            </w:r>
          </w:p>
          <w:p w14:paraId="21E3900E" w14:textId="77777777" w:rsidR="00F864B9" w:rsidRDefault="00F864B9" w:rsidP="0042501E"/>
        </w:tc>
        <w:tc>
          <w:tcPr>
            <w:tcW w:w="2127" w:type="dxa"/>
          </w:tcPr>
          <w:p w14:paraId="321A22DB" w14:textId="77777777" w:rsidR="00F864B9" w:rsidRDefault="00F864B9" w:rsidP="0042501E"/>
        </w:tc>
        <w:tc>
          <w:tcPr>
            <w:tcW w:w="1984" w:type="dxa"/>
          </w:tcPr>
          <w:p w14:paraId="2FB8071F" w14:textId="77777777" w:rsidR="00F864B9" w:rsidRDefault="00F864B9" w:rsidP="0042501E"/>
        </w:tc>
        <w:tc>
          <w:tcPr>
            <w:tcW w:w="2075" w:type="dxa"/>
          </w:tcPr>
          <w:p w14:paraId="41F608C1" w14:textId="77777777" w:rsidR="00F864B9" w:rsidRDefault="00F864B9" w:rsidP="0042501E"/>
        </w:tc>
      </w:tr>
      <w:tr w:rsidR="00D731D6" w14:paraId="5E4838D6" w14:textId="77777777" w:rsidTr="00627AE3">
        <w:tc>
          <w:tcPr>
            <w:tcW w:w="3119" w:type="dxa"/>
          </w:tcPr>
          <w:p w14:paraId="23B5B665" w14:textId="77777777" w:rsidR="00D731D6" w:rsidRDefault="00D731D6" w:rsidP="0042501E">
            <w:bookmarkStart w:id="0" w:name="_GoBack"/>
            <w:bookmarkEnd w:id="0"/>
            <w:r w:rsidRPr="00223A2F">
              <w:t xml:space="preserve">Is person aware of what action to take if a </w:t>
            </w:r>
            <w:r>
              <w:t>questionable trend is noted?</w:t>
            </w:r>
          </w:p>
          <w:p w14:paraId="0D230674" w14:textId="77777777" w:rsidR="00D731D6" w:rsidRDefault="00D731D6" w:rsidP="0042501E"/>
        </w:tc>
        <w:tc>
          <w:tcPr>
            <w:tcW w:w="2127" w:type="dxa"/>
          </w:tcPr>
          <w:p w14:paraId="13BB47BE" w14:textId="77777777" w:rsidR="00D731D6" w:rsidRDefault="00D731D6" w:rsidP="0042501E"/>
        </w:tc>
        <w:tc>
          <w:tcPr>
            <w:tcW w:w="1984" w:type="dxa"/>
          </w:tcPr>
          <w:p w14:paraId="12BBEEF6" w14:textId="77777777" w:rsidR="00D731D6" w:rsidRDefault="00D731D6" w:rsidP="0042501E"/>
        </w:tc>
        <w:tc>
          <w:tcPr>
            <w:tcW w:w="2075" w:type="dxa"/>
          </w:tcPr>
          <w:p w14:paraId="4ECB09EA" w14:textId="77777777" w:rsidR="00D731D6" w:rsidRDefault="00D731D6" w:rsidP="0042501E"/>
        </w:tc>
      </w:tr>
    </w:tbl>
    <w:p w14:paraId="13B959FD" w14:textId="77777777" w:rsidR="00D731D6" w:rsidRPr="00E74C8B" w:rsidRDefault="00D731D6" w:rsidP="00D731D6">
      <w:pPr>
        <w:rPr>
          <w:color w:val="2F5496" w:themeColor="accent5" w:themeShade="BF"/>
        </w:rPr>
      </w:pPr>
    </w:p>
    <w:p w14:paraId="19611AA0" w14:textId="77777777" w:rsidR="00B960D4" w:rsidRDefault="00B960D4">
      <w:r>
        <w:br w:type="page"/>
      </w:r>
    </w:p>
    <w:tbl>
      <w:tblPr>
        <w:tblStyle w:val="TableGrid"/>
        <w:tblW w:w="0" w:type="auto"/>
        <w:tblInd w:w="-289" w:type="dxa"/>
        <w:tblLook w:val="04A0" w:firstRow="1" w:lastRow="0" w:firstColumn="1" w:lastColumn="0" w:noHBand="0" w:noVBand="1"/>
      </w:tblPr>
      <w:tblGrid>
        <w:gridCol w:w="3261"/>
        <w:gridCol w:w="1701"/>
        <w:gridCol w:w="1843"/>
        <w:gridCol w:w="2410"/>
      </w:tblGrid>
      <w:tr w:rsidR="003F0C53" w14:paraId="62F18FD8" w14:textId="77777777" w:rsidTr="00656C52">
        <w:tc>
          <w:tcPr>
            <w:tcW w:w="3261" w:type="dxa"/>
            <w:shd w:val="clear" w:color="auto" w:fill="DEEAF6" w:themeFill="accent1" w:themeFillTint="33"/>
          </w:tcPr>
          <w:p w14:paraId="57474F4C" w14:textId="23F697D4" w:rsidR="003F0C53" w:rsidRPr="00135F5E" w:rsidRDefault="00BB5F4A" w:rsidP="0042501E">
            <w:pPr>
              <w:rPr>
                <w:b/>
                <w:bCs/>
                <w:color w:val="2F5496" w:themeColor="accent5" w:themeShade="BF"/>
                <w:sz w:val="24"/>
                <w:szCs w:val="24"/>
              </w:rPr>
            </w:pPr>
            <w:r w:rsidRPr="00135F5E">
              <w:rPr>
                <w:b/>
                <w:bCs/>
                <w:color w:val="2F5496" w:themeColor="accent5" w:themeShade="BF"/>
                <w:sz w:val="24"/>
                <w:szCs w:val="24"/>
              </w:rPr>
              <w:lastRenderedPageBreak/>
              <w:t>14.</w:t>
            </w:r>
            <w:r w:rsidR="00E22AA0">
              <w:rPr>
                <w:b/>
                <w:bCs/>
                <w:color w:val="2F5496" w:themeColor="accent5" w:themeShade="BF"/>
                <w:sz w:val="24"/>
                <w:szCs w:val="24"/>
              </w:rPr>
              <w:t xml:space="preserve">2.2 </w:t>
            </w:r>
            <w:r w:rsidR="003F0C53" w:rsidRPr="00135F5E">
              <w:rPr>
                <w:b/>
                <w:bCs/>
                <w:color w:val="2F5496" w:themeColor="accent5" w:themeShade="BF"/>
                <w:sz w:val="24"/>
                <w:szCs w:val="24"/>
              </w:rPr>
              <w:t xml:space="preserve">DAM SAFETY </w:t>
            </w:r>
            <w:r w:rsidR="00E22AA0">
              <w:rPr>
                <w:b/>
                <w:bCs/>
                <w:color w:val="2F5496" w:themeColor="accent5" w:themeShade="BF"/>
                <w:sz w:val="24"/>
                <w:szCs w:val="24"/>
              </w:rPr>
              <w:t>MANAGEMENT SYSTEM AUDIT CHECKLIST</w:t>
            </w:r>
          </w:p>
          <w:p w14:paraId="644B1572" w14:textId="50C80BED" w:rsidR="00FA6582" w:rsidRPr="003F0C53" w:rsidRDefault="00FA6582" w:rsidP="0042501E">
            <w:pPr>
              <w:rPr>
                <w:bCs/>
                <w:color w:val="2F5496" w:themeColor="accent5" w:themeShade="BF"/>
              </w:rPr>
            </w:pPr>
          </w:p>
        </w:tc>
        <w:tc>
          <w:tcPr>
            <w:tcW w:w="5954" w:type="dxa"/>
            <w:gridSpan w:val="3"/>
            <w:shd w:val="clear" w:color="auto" w:fill="DEEAF6" w:themeFill="accent1" w:themeFillTint="33"/>
          </w:tcPr>
          <w:p w14:paraId="45157335" w14:textId="10749A2B" w:rsidR="003F0C53" w:rsidRPr="003F0C53" w:rsidRDefault="003F0C53" w:rsidP="003F0C53">
            <w:pPr>
              <w:rPr>
                <w:bCs/>
                <w:color w:val="2F5496" w:themeColor="accent5" w:themeShade="BF"/>
              </w:rPr>
            </w:pPr>
          </w:p>
        </w:tc>
      </w:tr>
      <w:tr w:rsidR="00D731D6" w14:paraId="46348015" w14:textId="77777777" w:rsidTr="00656C52">
        <w:tc>
          <w:tcPr>
            <w:tcW w:w="3261" w:type="dxa"/>
            <w:shd w:val="clear" w:color="auto" w:fill="DEEAF6" w:themeFill="accent1" w:themeFillTint="33"/>
          </w:tcPr>
          <w:p w14:paraId="37C0F9AC" w14:textId="77777777" w:rsidR="00D731D6" w:rsidRPr="008B1054" w:rsidRDefault="00D731D6" w:rsidP="0042501E">
            <w:pPr>
              <w:rPr>
                <w:b/>
                <w:bCs/>
              </w:rPr>
            </w:pPr>
            <w:r w:rsidRPr="008B1054">
              <w:rPr>
                <w:b/>
                <w:bCs/>
              </w:rPr>
              <w:t>Audit Question</w:t>
            </w:r>
          </w:p>
        </w:tc>
        <w:tc>
          <w:tcPr>
            <w:tcW w:w="1701" w:type="dxa"/>
            <w:shd w:val="clear" w:color="auto" w:fill="DEEAF6" w:themeFill="accent1" w:themeFillTint="33"/>
          </w:tcPr>
          <w:p w14:paraId="01371720" w14:textId="77777777" w:rsidR="00D731D6" w:rsidRPr="008B1054" w:rsidRDefault="00D731D6" w:rsidP="0042501E">
            <w:pPr>
              <w:rPr>
                <w:b/>
                <w:bCs/>
              </w:rPr>
            </w:pPr>
            <w:r w:rsidRPr="008B1054">
              <w:rPr>
                <w:b/>
                <w:bCs/>
              </w:rPr>
              <w:t>Audit Findings</w:t>
            </w:r>
          </w:p>
          <w:p w14:paraId="397EDFB9" w14:textId="77777777" w:rsidR="00D731D6" w:rsidRPr="008B1054" w:rsidRDefault="00D731D6" w:rsidP="0042501E">
            <w:pPr>
              <w:rPr>
                <w:b/>
                <w:bCs/>
                <w:sz w:val="16"/>
                <w:szCs w:val="16"/>
              </w:rPr>
            </w:pPr>
            <w:r w:rsidRPr="008B1054">
              <w:rPr>
                <w:b/>
                <w:bCs/>
                <w:sz w:val="16"/>
                <w:szCs w:val="16"/>
              </w:rPr>
              <w:t>C- Compliant</w:t>
            </w:r>
          </w:p>
          <w:p w14:paraId="53597F6B" w14:textId="77777777" w:rsidR="00D731D6" w:rsidRPr="008B1054" w:rsidRDefault="00D731D6" w:rsidP="0042501E">
            <w:pPr>
              <w:rPr>
                <w:b/>
                <w:bCs/>
                <w:sz w:val="16"/>
                <w:szCs w:val="16"/>
              </w:rPr>
            </w:pPr>
            <w:r w:rsidRPr="008B1054">
              <w:rPr>
                <w:b/>
                <w:bCs/>
                <w:sz w:val="16"/>
                <w:szCs w:val="16"/>
              </w:rPr>
              <w:t>OFI - Opportunity for improvement</w:t>
            </w:r>
            <w:r>
              <w:rPr>
                <w:b/>
                <w:bCs/>
                <w:sz w:val="16"/>
                <w:szCs w:val="16"/>
              </w:rPr>
              <w:t>, CAR – Corrective Action Required,</w:t>
            </w:r>
          </w:p>
          <w:p w14:paraId="2B7A0E8E" w14:textId="77777777" w:rsidR="00D731D6" w:rsidRPr="008B1054" w:rsidRDefault="00D731D6" w:rsidP="0042501E">
            <w:pPr>
              <w:rPr>
                <w:b/>
                <w:bCs/>
              </w:rPr>
            </w:pPr>
            <w:r w:rsidRPr="008B1054">
              <w:rPr>
                <w:b/>
                <w:bCs/>
                <w:sz w:val="16"/>
                <w:szCs w:val="16"/>
              </w:rPr>
              <w:t>NC- Non-conformity</w:t>
            </w:r>
          </w:p>
        </w:tc>
        <w:tc>
          <w:tcPr>
            <w:tcW w:w="1843" w:type="dxa"/>
            <w:shd w:val="clear" w:color="auto" w:fill="DEEAF6" w:themeFill="accent1" w:themeFillTint="33"/>
          </w:tcPr>
          <w:p w14:paraId="048D1988" w14:textId="77777777" w:rsidR="00D731D6" w:rsidRPr="008B1054" w:rsidRDefault="00D731D6" w:rsidP="0042501E">
            <w:pPr>
              <w:rPr>
                <w:b/>
                <w:bCs/>
              </w:rPr>
            </w:pPr>
            <w:r w:rsidRPr="008B1054">
              <w:rPr>
                <w:b/>
                <w:bCs/>
              </w:rPr>
              <w:t>Audit Evidence – reference to documentation</w:t>
            </w:r>
          </w:p>
        </w:tc>
        <w:tc>
          <w:tcPr>
            <w:tcW w:w="2410" w:type="dxa"/>
            <w:shd w:val="clear" w:color="auto" w:fill="DEEAF6" w:themeFill="accent1" w:themeFillTint="33"/>
          </w:tcPr>
          <w:p w14:paraId="341935DF" w14:textId="77777777" w:rsidR="00D731D6" w:rsidRPr="008B1054" w:rsidRDefault="00D731D6" w:rsidP="0042501E">
            <w:pPr>
              <w:rPr>
                <w:b/>
                <w:bCs/>
              </w:rPr>
            </w:pPr>
            <w:r w:rsidRPr="008B1054">
              <w:rPr>
                <w:b/>
                <w:bCs/>
              </w:rPr>
              <w:t>Opportunity for Improvement - Suggestions</w:t>
            </w:r>
          </w:p>
        </w:tc>
      </w:tr>
      <w:tr w:rsidR="00656C52" w14:paraId="70B96EA4" w14:textId="77777777" w:rsidTr="00656C52">
        <w:tc>
          <w:tcPr>
            <w:tcW w:w="3261" w:type="dxa"/>
          </w:tcPr>
          <w:p w14:paraId="2F47D6E8" w14:textId="77777777" w:rsidR="00656C52" w:rsidRDefault="00656C52" w:rsidP="00656C52">
            <w:r>
              <w:t>Are key documents and records known and accessible?</w:t>
            </w:r>
          </w:p>
          <w:p w14:paraId="305BBD75" w14:textId="77777777" w:rsidR="00656C52" w:rsidRDefault="00656C52" w:rsidP="00656C52"/>
        </w:tc>
        <w:tc>
          <w:tcPr>
            <w:tcW w:w="1701" w:type="dxa"/>
          </w:tcPr>
          <w:p w14:paraId="4A80093F" w14:textId="77777777" w:rsidR="00656C52" w:rsidRDefault="00656C52" w:rsidP="00656C52"/>
        </w:tc>
        <w:tc>
          <w:tcPr>
            <w:tcW w:w="1843" w:type="dxa"/>
          </w:tcPr>
          <w:p w14:paraId="2CEF8443" w14:textId="77777777" w:rsidR="00656C52" w:rsidRDefault="00656C52" w:rsidP="00656C52"/>
        </w:tc>
        <w:tc>
          <w:tcPr>
            <w:tcW w:w="2410" w:type="dxa"/>
          </w:tcPr>
          <w:p w14:paraId="7BB1D807" w14:textId="77777777" w:rsidR="00656C52" w:rsidRDefault="00656C52" w:rsidP="00656C52"/>
        </w:tc>
      </w:tr>
      <w:tr w:rsidR="00656C52" w14:paraId="4877D4E3" w14:textId="77777777" w:rsidTr="00656C52">
        <w:tc>
          <w:tcPr>
            <w:tcW w:w="3261" w:type="dxa"/>
          </w:tcPr>
          <w:p w14:paraId="720C56A6" w14:textId="77777777" w:rsidR="00656C52" w:rsidRDefault="00656C52" w:rsidP="00656C52">
            <w:r>
              <w:t>Has the Management System Review been carried out as planned?</w:t>
            </w:r>
          </w:p>
          <w:p w14:paraId="00DBC42C" w14:textId="77777777" w:rsidR="00656C52" w:rsidRDefault="00656C52" w:rsidP="00656C52"/>
        </w:tc>
        <w:tc>
          <w:tcPr>
            <w:tcW w:w="1701" w:type="dxa"/>
          </w:tcPr>
          <w:p w14:paraId="0A017F64" w14:textId="77777777" w:rsidR="00656C52" w:rsidRDefault="00656C52" w:rsidP="00656C52"/>
        </w:tc>
        <w:tc>
          <w:tcPr>
            <w:tcW w:w="1843" w:type="dxa"/>
          </w:tcPr>
          <w:p w14:paraId="7680C3AB" w14:textId="77777777" w:rsidR="00656C52" w:rsidRDefault="00656C52" w:rsidP="00656C52"/>
        </w:tc>
        <w:tc>
          <w:tcPr>
            <w:tcW w:w="2410" w:type="dxa"/>
          </w:tcPr>
          <w:p w14:paraId="44DF6022" w14:textId="77777777" w:rsidR="00656C52" w:rsidRDefault="00656C52" w:rsidP="00656C52"/>
        </w:tc>
      </w:tr>
      <w:tr w:rsidR="00656C52" w14:paraId="28AE6498" w14:textId="77777777" w:rsidTr="00656C52">
        <w:tc>
          <w:tcPr>
            <w:tcW w:w="3261" w:type="dxa"/>
          </w:tcPr>
          <w:p w14:paraId="5E650C5F" w14:textId="77777777" w:rsidR="00656C52" w:rsidRDefault="00656C52" w:rsidP="00656C52">
            <w:r>
              <w:t>Are actions from the Management System Review being addressed in a timely and effective manner?</w:t>
            </w:r>
          </w:p>
          <w:p w14:paraId="7B8CA668" w14:textId="77777777" w:rsidR="00656C52" w:rsidRDefault="00656C52" w:rsidP="00656C52"/>
        </w:tc>
        <w:tc>
          <w:tcPr>
            <w:tcW w:w="1701" w:type="dxa"/>
          </w:tcPr>
          <w:p w14:paraId="5DD8E5DB" w14:textId="77777777" w:rsidR="00656C52" w:rsidRDefault="00656C52" w:rsidP="00656C52"/>
        </w:tc>
        <w:tc>
          <w:tcPr>
            <w:tcW w:w="1843" w:type="dxa"/>
          </w:tcPr>
          <w:p w14:paraId="64F6E8FC" w14:textId="77777777" w:rsidR="00656C52" w:rsidRDefault="00656C52" w:rsidP="00656C52"/>
        </w:tc>
        <w:tc>
          <w:tcPr>
            <w:tcW w:w="2410" w:type="dxa"/>
          </w:tcPr>
          <w:p w14:paraId="6F54F0FF" w14:textId="77777777" w:rsidR="00656C52" w:rsidRDefault="00656C52" w:rsidP="00656C52"/>
        </w:tc>
      </w:tr>
      <w:tr w:rsidR="00656C52" w14:paraId="76148183" w14:textId="77777777" w:rsidTr="00656C52">
        <w:tc>
          <w:tcPr>
            <w:tcW w:w="3261" w:type="dxa"/>
          </w:tcPr>
          <w:p w14:paraId="65989245" w14:textId="77777777" w:rsidR="00656C52" w:rsidRDefault="00656C52" w:rsidP="00656C52">
            <w:r>
              <w:t>Are records with the Excel Workbook up to date?</w:t>
            </w:r>
          </w:p>
          <w:p w14:paraId="09DB7DD6" w14:textId="77777777" w:rsidR="00656C52" w:rsidRDefault="00656C52" w:rsidP="00656C52"/>
        </w:tc>
        <w:tc>
          <w:tcPr>
            <w:tcW w:w="1701" w:type="dxa"/>
          </w:tcPr>
          <w:p w14:paraId="4477399B" w14:textId="77777777" w:rsidR="00656C52" w:rsidRDefault="00656C52" w:rsidP="00656C52"/>
        </w:tc>
        <w:tc>
          <w:tcPr>
            <w:tcW w:w="1843" w:type="dxa"/>
          </w:tcPr>
          <w:p w14:paraId="2CE9D85C" w14:textId="77777777" w:rsidR="00656C52" w:rsidRDefault="00656C52" w:rsidP="00656C52"/>
        </w:tc>
        <w:tc>
          <w:tcPr>
            <w:tcW w:w="2410" w:type="dxa"/>
          </w:tcPr>
          <w:p w14:paraId="221E0E3A" w14:textId="77777777" w:rsidR="00656C52" w:rsidRDefault="00656C52" w:rsidP="00656C52"/>
        </w:tc>
      </w:tr>
      <w:tr w:rsidR="00656C52" w14:paraId="4F4B65A6" w14:textId="77777777" w:rsidTr="00656C52">
        <w:tc>
          <w:tcPr>
            <w:tcW w:w="3261" w:type="dxa"/>
          </w:tcPr>
          <w:p w14:paraId="29304147" w14:textId="77777777" w:rsidR="00656C52" w:rsidRDefault="00656C52" w:rsidP="00656C52">
            <w:r>
              <w:t>Are competency requirements up to date?</w:t>
            </w:r>
          </w:p>
          <w:p w14:paraId="646A98B3" w14:textId="77777777" w:rsidR="00656C52" w:rsidRDefault="00656C52" w:rsidP="00656C52"/>
        </w:tc>
        <w:tc>
          <w:tcPr>
            <w:tcW w:w="1701" w:type="dxa"/>
          </w:tcPr>
          <w:p w14:paraId="6871030F" w14:textId="77777777" w:rsidR="00656C52" w:rsidRDefault="00656C52" w:rsidP="00656C52"/>
        </w:tc>
        <w:tc>
          <w:tcPr>
            <w:tcW w:w="1843" w:type="dxa"/>
          </w:tcPr>
          <w:p w14:paraId="528F5633" w14:textId="77777777" w:rsidR="00656C52" w:rsidRDefault="00656C52" w:rsidP="00656C52"/>
        </w:tc>
        <w:tc>
          <w:tcPr>
            <w:tcW w:w="2410" w:type="dxa"/>
          </w:tcPr>
          <w:p w14:paraId="5FEAD71D" w14:textId="77777777" w:rsidR="00656C52" w:rsidRDefault="00656C52" w:rsidP="00656C52"/>
        </w:tc>
      </w:tr>
      <w:tr w:rsidR="00656C52" w14:paraId="122EC8AB" w14:textId="77777777" w:rsidTr="00656C52">
        <w:tc>
          <w:tcPr>
            <w:tcW w:w="3261" w:type="dxa"/>
          </w:tcPr>
          <w:p w14:paraId="3B44FCF6" w14:textId="77777777" w:rsidR="00656C52" w:rsidRDefault="00656C52" w:rsidP="00656C52">
            <w:r>
              <w:t>Is the stakeholder table reflective of current circumstances?</w:t>
            </w:r>
          </w:p>
          <w:p w14:paraId="5BD231D3" w14:textId="77777777" w:rsidR="00656C52" w:rsidRDefault="00656C52" w:rsidP="00656C52"/>
        </w:tc>
        <w:tc>
          <w:tcPr>
            <w:tcW w:w="1701" w:type="dxa"/>
          </w:tcPr>
          <w:p w14:paraId="29CE402C" w14:textId="77777777" w:rsidR="00656C52" w:rsidRDefault="00656C52" w:rsidP="00656C52"/>
        </w:tc>
        <w:tc>
          <w:tcPr>
            <w:tcW w:w="1843" w:type="dxa"/>
          </w:tcPr>
          <w:p w14:paraId="6880ADA0" w14:textId="77777777" w:rsidR="00656C52" w:rsidRDefault="00656C52" w:rsidP="00656C52"/>
        </w:tc>
        <w:tc>
          <w:tcPr>
            <w:tcW w:w="2410" w:type="dxa"/>
          </w:tcPr>
          <w:p w14:paraId="2B91C491" w14:textId="77777777" w:rsidR="00656C52" w:rsidRDefault="00656C52" w:rsidP="00656C52"/>
        </w:tc>
      </w:tr>
      <w:tr w:rsidR="00656C52" w14:paraId="480D5D72" w14:textId="77777777" w:rsidTr="00656C52">
        <w:tc>
          <w:tcPr>
            <w:tcW w:w="3261" w:type="dxa"/>
          </w:tcPr>
          <w:p w14:paraId="60A93DBC" w14:textId="77777777" w:rsidR="00656C52" w:rsidRDefault="00656C52" w:rsidP="00656C52">
            <w:r>
              <w:t xml:space="preserve">Are identified risks being mitigated? </w:t>
            </w:r>
          </w:p>
          <w:p w14:paraId="31A2444C" w14:textId="77777777" w:rsidR="00656C52" w:rsidRDefault="00656C52" w:rsidP="00656C52"/>
        </w:tc>
        <w:tc>
          <w:tcPr>
            <w:tcW w:w="1701" w:type="dxa"/>
          </w:tcPr>
          <w:p w14:paraId="3922E696" w14:textId="77777777" w:rsidR="00656C52" w:rsidRDefault="00656C52" w:rsidP="00656C52"/>
        </w:tc>
        <w:tc>
          <w:tcPr>
            <w:tcW w:w="1843" w:type="dxa"/>
          </w:tcPr>
          <w:p w14:paraId="0AF4CD34" w14:textId="77777777" w:rsidR="00656C52" w:rsidRDefault="00656C52" w:rsidP="00656C52"/>
        </w:tc>
        <w:tc>
          <w:tcPr>
            <w:tcW w:w="2410" w:type="dxa"/>
          </w:tcPr>
          <w:p w14:paraId="6C710D05" w14:textId="77777777" w:rsidR="00656C52" w:rsidRDefault="00656C52" w:rsidP="00656C52"/>
        </w:tc>
      </w:tr>
      <w:tr w:rsidR="00656C52" w14:paraId="44C38948" w14:textId="77777777" w:rsidTr="00656C52">
        <w:tc>
          <w:tcPr>
            <w:tcW w:w="3261" w:type="dxa"/>
          </w:tcPr>
          <w:p w14:paraId="052B35E0" w14:textId="77777777" w:rsidR="00656C52" w:rsidRDefault="00656C52" w:rsidP="00656C52">
            <w:r>
              <w:t>If any incidents have occurred, were they reported in writing to the Regulator within 72 hours?</w:t>
            </w:r>
          </w:p>
          <w:p w14:paraId="1EDA470A" w14:textId="77777777" w:rsidR="00656C52" w:rsidRDefault="00656C52" w:rsidP="00656C52"/>
        </w:tc>
        <w:tc>
          <w:tcPr>
            <w:tcW w:w="1701" w:type="dxa"/>
          </w:tcPr>
          <w:p w14:paraId="36E40C92" w14:textId="77777777" w:rsidR="00656C52" w:rsidRDefault="00656C52" w:rsidP="00656C52"/>
        </w:tc>
        <w:tc>
          <w:tcPr>
            <w:tcW w:w="1843" w:type="dxa"/>
          </w:tcPr>
          <w:p w14:paraId="65C310E2" w14:textId="77777777" w:rsidR="00656C52" w:rsidRDefault="00656C52" w:rsidP="00656C52"/>
        </w:tc>
        <w:tc>
          <w:tcPr>
            <w:tcW w:w="2410" w:type="dxa"/>
          </w:tcPr>
          <w:p w14:paraId="076B91C3" w14:textId="77777777" w:rsidR="00656C52" w:rsidRDefault="00656C52" w:rsidP="00656C52"/>
        </w:tc>
      </w:tr>
    </w:tbl>
    <w:p w14:paraId="43C6B628" w14:textId="77777777" w:rsidR="00D731D6" w:rsidRDefault="00D731D6" w:rsidP="00D731D6">
      <w:pPr>
        <w:pStyle w:val="BodyText"/>
      </w:pPr>
    </w:p>
    <w:p w14:paraId="3946EAE8" w14:textId="77777777" w:rsidR="00D731D6" w:rsidRDefault="00D731D6" w:rsidP="00D731D6">
      <w:pPr>
        <w:rPr>
          <w:rFonts w:ascii="Segoe UI" w:eastAsia="Segoe UI" w:hAnsi="Segoe UI" w:cs="Segoe UI"/>
          <w:b/>
          <w:bCs/>
          <w:sz w:val="20"/>
          <w:szCs w:val="20"/>
          <w:lang w:val="en-US"/>
        </w:rPr>
      </w:pPr>
      <w:r>
        <w:br w:type="page"/>
      </w:r>
    </w:p>
    <w:p w14:paraId="70AE9FF8" w14:textId="77777777" w:rsidR="00D731D6" w:rsidRDefault="00D731D6" w:rsidP="00D731D6">
      <w:pPr>
        <w:pStyle w:val="BodyText"/>
      </w:pPr>
    </w:p>
    <w:tbl>
      <w:tblPr>
        <w:tblStyle w:val="TableGrid"/>
        <w:tblW w:w="0" w:type="auto"/>
        <w:tblInd w:w="137" w:type="dxa"/>
        <w:tblLook w:val="04A0" w:firstRow="1" w:lastRow="0" w:firstColumn="1" w:lastColumn="0" w:noHBand="0" w:noVBand="1"/>
      </w:tblPr>
      <w:tblGrid>
        <w:gridCol w:w="3119"/>
        <w:gridCol w:w="5760"/>
      </w:tblGrid>
      <w:tr w:rsidR="00D731D6" w:rsidRPr="008B1054" w14:paraId="4F72B237" w14:textId="77777777" w:rsidTr="0042501E">
        <w:tc>
          <w:tcPr>
            <w:tcW w:w="3119" w:type="dxa"/>
            <w:shd w:val="clear" w:color="auto" w:fill="5B9BD5" w:themeFill="accent1"/>
          </w:tcPr>
          <w:p w14:paraId="763BD730" w14:textId="3AD3D863" w:rsidR="00D731D6" w:rsidRPr="0055662D" w:rsidRDefault="00BB5F4A" w:rsidP="0042501E">
            <w:pPr>
              <w:ind w:left="176"/>
              <w:rPr>
                <w:b/>
                <w:color w:val="FFFFFF" w:themeColor="background1"/>
                <w:sz w:val="24"/>
                <w:szCs w:val="24"/>
              </w:rPr>
            </w:pPr>
            <w:r>
              <w:rPr>
                <w:b/>
                <w:color w:val="FFFFFF" w:themeColor="background1"/>
                <w:sz w:val="24"/>
                <w:szCs w:val="24"/>
              </w:rPr>
              <w:t>15</w:t>
            </w:r>
            <w:r w:rsidR="00D731D6">
              <w:rPr>
                <w:b/>
                <w:color w:val="FFFFFF" w:themeColor="background1"/>
                <w:sz w:val="24"/>
                <w:szCs w:val="24"/>
              </w:rPr>
              <w:t>. DSMS MANAGEMENT REVIEW MINUTES</w:t>
            </w:r>
          </w:p>
          <w:p w14:paraId="70BB546E" w14:textId="77777777" w:rsidR="00D731D6" w:rsidRPr="008B1054" w:rsidRDefault="00D731D6" w:rsidP="0042501E">
            <w:pPr>
              <w:ind w:left="176"/>
              <w:rPr>
                <w:b/>
                <w:bCs/>
              </w:rPr>
            </w:pPr>
          </w:p>
        </w:tc>
        <w:tc>
          <w:tcPr>
            <w:tcW w:w="5760" w:type="dxa"/>
          </w:tcPr>
          <w:p w14:paraId="5D41F44C" w14:textId="77777777" w:rsidR="003F0C53" w:rsidRDefault="003F0C53" w:rsidP="003F0C53">
            <w:pPr>
              <w:ind w:left="176"/>
              <w:rPr>
                <w:color w:val="2F5496" w:themeColor="accent5" w:themeShade="BF"/>
              </w:rPr>
            </w:pPr>
            <w:r>
              <w:rPr>
                <w:color w:val="2F5496" w:themeColor="accent5" w:themeShade="BF"/>
                <w:highlight w:val="lightGray"/>
              </w:rPr>
              <w:t xml:space="preserve">       </w:t>
            </w:r>
            <w:r w:rsidRPr="00E74C8B">
              <w:rPr>
                <w:color w:val="2F5496" w:themeColor="accent5" w:themeShade="BF"/>
                <w:highlight w:val="lightGray"/>
              </w:rPr>
              <w:t>(Insert relevant information)</w:t>
            </w:r>
          </w:p>
          <w:p w14:paraId="22FF9636" w14:textId="77777777" w:rsidR="00D731D6" w:rsidRDefault="003F0C53" w:rsidP="00F57EA9">
            <w:pPr>
              <w:tabs>
                <w:tab w:val="left" w:pos="1134"/>
              </w:tabs>
              <w:spacing w:before="160"/>
            </w:pPr>
            <w:r>
              <w:t xml:space="preserve">Refer to </w:t>
            </w:r>
            <w:r w:rsidR="00BB5F4A">
              <w:t>15</w:t>
            </w:r>
            <w:r w:rsidR="00F57EA9">
              <w:t xml:space="preserve"> in</w:t>
            </w:r>
            <w:r w:rsidR="00BB5F4A">
              <w:t xml:space="preserve"> </w:t>
            </w:r>
            <w:r>
              <w:t>Section 3 for information required in the strategy with respect to the requirements for Managemen</w:t>
            </w:r>
            <w:r w:rsidR="004B40B9">
              <w:t>t Review Minutes.</w:t>
            </w:r>
          </w:p>
          <w:p w14:paraId="5DA2F3E0" w14:textId="2CAD0F2E" w:rsidR="000377C2" w:rsidRPr="004B40B9" w:rsidRDefault="000377C2" w:rsidP="00F57EA9">
            <w:pPr>
              <w:tabs>
                <w:tab w:val="left" w:pos="1134"/>
              </w:tabs>
              <w:spacing w:before="160"/>
            </w:pPr>
          </w:p>
        </w:tc>
      </w:tr>
    </w:tbl>
    <w:p w14:paraId="75FAAEBF" w14:textId="77777777" w:rsidR="00D731D6" w:rsidRDefault="00D731D6" w:rsidP="00D731D6">
      <w:pPr>
        <w:spacing w:before="8" w:after="0"/>
        <w:ind w:right="14"/>
        <w:rPr>
          <w:rFonts w:ascii="Arial"/>
          <w:b/>
          <w:color w:val="2F5496" w:themeColor="accent5" w:themeShade="BF"/>
        </w:rPr>
      </w:pPr>
      <w:r w:rsidRPr="00E74C8B">
        <w:rPr>
          <w:rFonts w:ascii="Arial"/>
          <w:b/>
          <w:color w:val="2F5496" w:themeColor="accent5" w:themeShade="BF"/>
        </w:rPr>
        <w:t xml:space="preserve">  </w:t>
      </w:r>
      <w:r>
        <w:rPr>
          <w:rFonts w:ascii="Arial"/>
          <w:b/>
          <w:color w:val="2F5496" w:themeColor="accent5" w:themeShade="BF"/>
        </w:rPr>
        <w:t xml:space="preserve"> </w:t>
      </w:r>
    </w:p>
    <w:p w14:paraId="2D0ECE8C" w14:textId="27EA4A03" w:rsidR="00D731D6" w:rsidRPr="00B03FAE" w:rsidRDefault="00D731D6" w:rsidP="00D731D6">
      <w:pPr>
        <w:spacing w:before="8" w:after="0"/>
        <w:ind w:left="142" w:right="14"/>
        <w:rPr>
          <w:rFonts w:ascii="Arial"/>
          <w:color w:val="2F5496" w:themeColor="accent5" w:themeShade="BF"/>
        </w:rPr>
      </w:pPr>
      <w:r w:rsidRPr="00B03FAE">
        <w:rPr>
          <w:color w:val="2F5496" w:themeColor="accent5" w:themeShade="BF"/>
          <w:highlight w:val="lightGray"/>
        </w:rPr>
        <w:t>(Insert LWU)</w:t>
      </w:r>
      <w:r w:rsidRPr="00B03FAE">
        <w:rPr>
          <w:color w:val="2F5496" w:themeColor="accent5" w:themeShade="BF"/>
        </w:rPr>
        <w:t xml:space="preserve"> </w:t>
      </w:r>
      <w:r w:rsidRPr="00B03FAE">
        <w:rPr>
          <w:b/>
          <w:color w:val="2F5496" w:themeColor="accent5" w:themeShade="BF"/>
          <w:sz w:val="24"/>
          <w:szCs w:val="24"/>
        </w:rPr>
        <w:t xml:space="preserve"> </w:t>
      </w:r>
      <w:r w:rsidRPr="00B03FAE">
        <w:rPr>
          <w:b/>
          <w:sz w:val="24"/>
          <w:szCs w:val="24"/>
        </w:rPr>
        <w:t>DSMS Review Minutes</w:t>
      </w:r>
      <w:r w:rsidRPr="00B03FAE">
        <w:rPr>
          <w:b/>
        </w:rPr>
        <w:t xml:space="preserve"> </w:t>
      </w:r>
      <w:r w:rsidRPr="00B03FAE">
        <w:rPr>
          <w:color w:val="2F5496" w:themeColor="accent5" w:themeShade="BF"/>
        </w:rPr>
        <w:t>(Insert date)</w:t>
      </w:r>
    </w:p>
    <w:p w14:paraId="2C169FC3" w14:textId="41FA39AE" w:rsidR="00D731D6" w:rsidRPr="0006073F" w:rsidRDefault="00F72075" w:rsidP="00D731D6">
      <w:pPr>
        <w:spacing w:before="105" w:after="0"/>
        <w:ind w:left="142" w:right="14"/>
        <w:rPr>
          <w:b/>
          <w:color w:val="FF0000"/>
          <w:sz w:val="20"/>
          <w:szCs w:val="20"/>
        </w:rPr>
      </w:pPr>
      <w:proofErr w:type="spellStart"/>
      <w:r w:rsidRPr="0006073F">
        <w:rPr>
          <w:b/>
          <w:color w:val="FF0000"/>
          <w:sz w:val="20"/>
          <w:szCs w:val="20"/>
          <w:highlight w:val="lightGray"/>
        </w:rPr>
        <w:t>Reg</w:t>
      </w:r>
      <w:proofErr w:type="spellEnd"/>
      <w:r w:rsidRPr="0006073F">
        <w:rPr>
          <w:b/>
          <w:color w:val="FF0000"/>
          <w:sz w:val="20"/>
          <w:szCs w:val="20"/>
          <w:highlight w:val="lightGray"/>
        </w:rPr>
        <w:t>:</w:t>
      </w:r>
      <w:r w:rsidR="00D731D6" w:rsidRPr="0006073F">
        <w:rPr>
          <w:b/>
          <w:color w:val="FF0000"/>
          <w:sz w:val="20"/>
          <w:szCs w:val="20"/>
          <w:highlight w:val="lightGray"/>
        </w:rPr>
        <w:t xml:space="preserve"> Clause 19</w:t>
      </w:r>
      <w:r w:rsidR="0006073F" w:rsidRPr="0006073F">
        <w:rPr>
          <w:b/>
          <w:color w:val="FF0000"/>
          <w:sz w:val="20"/>
          <w:szCs w:val="20"/>
          <w:highlight w:val="lightGray"/>
        </w:rPr>
        <w:t>;</w:t>
      </w:r>
      <w:r w:rsidR="00D731D6" w:rsidRPr="0006073F">
        <w:rPr>
          <w:b/>
          <w:color w:val="FF0000"/>
          <w:sz w:val="20"/>
          <w:szCs w:val="20"/>
          <w:highlight w:val="lightGray"/>
        </w:rPr>
        <w:t xml:space="preserve"> </w:t>
      </w:r>
      <w:proofErr w:type="spellStart"/>
      <w:proofErr w:type="gramStart"/>
      <w:r w:rsidRPr="0006073F">
        <w:rPr>
          <w:b/>
          <w:color w:val="FF0000"/>
          <w:sz w:val="20"/>
          <w:szCs w:val="20"/>
          <w:highlight w:val="lightGray"/>
        </w:rPr>
        <w:t>Std</w:t>
      </w:r>
      <w:proofErr w:type="spellEnd"/>
      <w:proofErr w:type="gramEnd"/>
      <w:r w:rsidRPr="0006073F">
        <w:rPr>
          <w:b/>
          <w:color w:val="FF0000"/>
          <w:sz w:val="20"/>
          <w:szCs w:val="20"/>
          <w:highlight w:val="lightGray"/>
        </w:rPr>
        <w:t xml:space="preserve">: </w:t>
      </w:r>
      <w:r w:rsidR="00D731D6" w:rsidRPr="0006073F">
        <w:rPr>
          <w:b/>
          <w:color w:val="FF0000"/>
          <w:sz w:val="20"/>
          <w:szCs w:val="20"/>
          <w:highlight w:val="lightGray"/>
        </w:rPr>
        <w:t>ISO 55001</w:t>
      </w:r>
    </w:p>
    <w:p w14:paraId="7AFBB994" w14:textId="77777777" w:rsidR="00D731D6" w:rsidRDefault="00D731D6" w:rsidP="00D731D6">
      <w:pPr>
        <w:pStyle w:val="ListParagraph"/>
        <w:widowControl w:val="0"/>
        <w:numPr>
          <w:ilvl w:val="0"/>
          <w:numId w:val="13"/>
        </w:numPr>
        <w:tabs>
          <w:tab w:val="left" w:pos="320"/>
        </w:tabs>
        <w:autoSpaceDE w:val="0"/>
        <w:autoSpaceDN w:val="0"/>
        <w:spacing w:before="183" w:after="0" w:line="240" w:lineRule="auto"/>
        <w:contextualSpacing w:val="0"/>
        <w:rPr>
          <w:b/>
          <w:sz w:val="20"/>
        </w:rPr>
      </w:pPr>
      <w:r>
        <w:rPr>
          <w:b/>
          <w:sz w:val="20"/>
        </w:rPr>
        <w:t>Status of actions from previous</w:t>
      </w:r>
      <w:r>
        <w:rPr>
          <w:b/>
          <w:spacing w:val="-11"/>
          <w:sz w:val="20"/>
        </w:rPr>
        <w:t xml:space="preserve"> </w:t>
      </w:r>
      <w:r>
        <w:rPr>
          <w:b/>
          <w:sz w:val="20"/>
        </w:rPr>
        <w:t>meeting</w:t>
      </w:r>
    </w:p>
    <w:p w14:paraId="260B5662" w14:textId="77777777" w:rsidR="00D731D6" w:rsidRDefault="00D731D6" w:rsidP="00D731D6">
      <w:pPr>
        <w:pStyle w:val="BodyText"/>
        <w:spacing w:before="13"/>
        <w:rPr>
          <w:sz w:val="8"/>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1"/>
      </w:tblGrid>
      <w:tr w:rsidR="00D731D6" w14:paraId="1F42A530" w14:textId="77777777" w:rsidTr="0042501E">
        <w:trPr>
          <w:trHeight w:hRule="exact" w:val="1996"/>
        </w:trPr>
        <w:tc>
          <w:tcPr>
            <w:tcW w:w="8461" w:type="dxa"/>
          </w:tcPr>
          <w:p w14:paraId="1BFDAB92" w14:textId="77777777" w:rsidR="00D731D6" w:rsidRPr="006813F2" w:rsidRDefault="00D731D6" w:rsidP="0042501E">
            <w:pPr>
              <w:pStyle w:val="TableParagraph"/>
            </w:pPr>
            <w:r>
              <w:rPr>
                <w:sz w:val="18"/>
              </w:rPr>
              <w:t xml:space="preserve">Review of actions arising from meeting of </w:t>
            </w:r>
            <w:r w:rsidRPr="00E74C8B">
              <w:rPr>
                <w:color w:val="2F5496" w:themeColor="accent5" w:themeShade="BF"/>
                <w:sz w:val="18"/>
                <w:highlight w:val="lightGray"/>
              </w:rPr>
              <w:t>(Insert date)</w:t>
            </w:r>
            <w:r>
              <w:tab/>
            </w:r>
          </w:p>
          <w:p w14:paraId="6DABBBD4" w14:textId="77777777" w:rsidR="00D731D6" w:rsidRPr="006813F2" w:rsidRDefault="00D731D6" w:rsidP="0042501E"/>
          <w:p w14:paraId="7051B244" w14:textId="77777777" w:rsidR="00D731D6" w:rsidRPr="006813F2" w:rsidRDefault="00D731D6" w:rsidP="0042501E"/>
          <w:p w14:paraId="0930DD75" w14:textId="77777777" w:rsidR="00D731D6" w:rsidRDefault="00D731D6" w:rsidP="0042501E"/>
          <w:p w14:paraId="32AC83A2" w14:textId="77777777" w:rsidR="00D731D6" w:rsidRPr="006813F2" w:rsidRDefault="00D731D6" w:rsidP="0042501E">
            <w:pPr>
              <w:tabs>
                <w:tab w:val="left" w:pos="3610"/>
              </w:tabs>
            </w:pPr>
            <w:r>
              <w:tab/>
            </w:r>
          </w:p>
        </w:tc>
      </w:tr>
      <w:tr w:rsidR="00D731D6" w:rsidRPr="0037244C" w14:paraId="3EF348DA" w14:textId="77777777" w:rsidTr="0042501E">
        <w:trPr>
          <w:trHeight w:hRule="exact" w:val="1994"/>
        </w:trPr>
        <w:tc>
          <w:tcPr>
            <w:tcW w:w="8461" w:type="dxa"/>
          </w:tcPr>
          <w:p w14:paraId="5AC7D2EA" w14:textId="77777777" w:rsidR="00D731D6" w:rsidRDefault="00D731D6" w:rsidP="0042501E">
            <w:pPr>
              <w:pStyle w:val="TableParagraph"/>
              <w:spacing w:line="238" w:lineRule="exact"/>
              <w:rPr>
                <w:sz w:val="18"/>
              </w:rPr>
            </w:pPr>
            <w:r>
              <w:rPr>
                <w:sz w:val="18"/>
              </w:rPr>
              <w:t xml:space="preserve">Review of minutes from meeting of   </w:t>
            </w:r>
            <w:r w:rsidRPr="00E74C8B">
              <w:rPr>
                <w:color w:val="2F5496" w:themeColor="accent5" w:themeShade="BF"/>
                <w:sz w:val="18"/>
                <w:highlight w:val="lightGray"/>
              </w:rPr>
              <w:t>(Insert date)</w:t>
            </w:r>
          </w:p>
        </w:tc>
      </w:tr>
    </w:tbl>
    <w:p w14:paraId="163EB7FA" w14:textId="77777777" w:rsidR="00D731D6" w:rsidRDefault="00D731D6" w:rsidP="00D731D6">
      <w:pPr>
        <w:pStyle w:val="ListParagraph"/>
        <w:widowControl w:val="0"/>
        <w:numPr>
          <w:ilvl w:val="0"/>
          <w:numId w:val="13"/>
        </w:numPr>
        <w:tabs>
          <w:tab w:val="left" w:pos="320"/>
        </w:tabs>
        <w:autoSpaceDE w:val="0"/>
        <w:autoSpaceDN w:val="0"/>
        <w:spacing w:before="120" w:after="0" w:line="240" w:lineRule="auto"/>
        <w:contextualSpacing w:val="0"/>
        <w:rPr>
          <w:b/>
          <w:sz w:val="20"/>
        </w:rPr>
      </w:pPr>
      <w:r>
        <w:rPr>
          <w:b/>
          <w:sz w:val="20"/>
        </w:rPr>
        <w:t>Changes in external and internal</w:t>
      </w:r>
      <w:r>
        <w:rPr>
          <w:b/>
          <w:spacing w:val="-10"/>
          <w:sz w:val="20"/>
        </w:rPr>
        <w:t xml:space="preserve"> environment/</w:t>
      </w:r>
      <w:r>
        <w:rPr>
          <w:b/>
          <w:sz w:val="20"/>
        </w:rPr>
        <w:t xml:space="preserve">issues </w:t>
      </w:r>
      <w:r w:rsidRPr="0093610D">
        <w:rPr>
          <w:b/>
          <w:color w:val="2F5496" w:themeColor="accent5" w:themeShade="BF"/>
          <w:sz w:val="20"/>
          <w:highlight w:val="lightGray"/>
        </w:rPr>
        <w:t>Insert details below</w:t>
      </w:r>
    </w:p>
    <w:p w14:paraId="7F24B10E" w14:textId="77777777" w:rsidR="00D731D6" w:rsidRDefault="00D731D6" w:rsidP="00D731D6">
      <w:pPr>
        <w:pStyle w:val="BodyText"/>
        <w:rPr>
          <w:sz w:val="9"/>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58"/>
        <w:gridCol w:w="884"/>
        <w:gridCol w:w="2700"/>
        <w:gridCol w:w="2701"/>
      </w:tblGrid>
      <w:tr w:rsidR="00D731D6" w14:paraId="28866275" w14:textId="77777777" w:rsidTr="0042501E">
        <w:trPr>
          <w:trHeight w:hRule="exact" w:val="1144"/>
        </w:trPr>
        <w:tc>
          <w:tcPr>
            <w:tcW w:w="8461" w:type="dxa"/>
            <w:gridSpan w:val="5"/>
          </w:tcPr>
          <w:p w14:paraId="3DA971FA" w14:textId="77777777" w:rsidR="00D731D6" w:rsidRDefault="00D731D6" w:rsidP="0042501E">
            <w:pPr>
              <w:pStyle w:val="TableParagraph"/>
              <w:rPr>
                <w:sz w:val="18"/>
              </w:rPr>
            </w:pPr>
            <w:r>
              <w:rPr>
                <w:sz w:val="18"/>
              </w:rPr>
              <w:t>Discussion</w:t>
            </w:r>
          </w:p>
        </w:tc>
      </w:tr>
      <w:tr w:rsidR="00D731D6" w14:paraId="1A2B5492" w14:textId="77777777" w:rsidTr="0042501E">
        <w:trPr>
          <w:trHeight w:hRule="exact" w:val="1145"/>
        </w:trPr>
        <w:tc>
          <w:tcPr>
            <w:tcW w:w="8461" w:type="dxa"/>
            <w:gridSpan w:val="5"/>
          </w:tcPr>
          <w:p w14:paraId="467BE5CA" w14:textId="77777777" w:rsidR="00D731D6" w:rsidRDefault="00D731D6" w:rsidP="0042501E">
            <w:pPr>
              <w:pStyle w:val="TableParagraph"/>
              <w:rPr>
                <w:sz w:val="18"/>
              </w:rPr>
            </w:pPr>
            <w:r>
              <w:rPr>
                <w:sz w:val="18"/>
              </w:rPr>
              <w:t>Conclusion</w:t>
            </w:r>
          </w:p>
        </w:tc>
      </w:tr>
      <w:tr w:rsidR="00D731D6" w14:paraId="678CB6C5" w14:textId="77777777" w:rsidTr="0042501E">
        <w:trPr>
          <w:trHeight w:hRule="exact" w:val="250"/>
        </w:trPr>
        <w:tc>
          <w:tcPr>
            <w:tcW w:w="2018" w:type="dxa"/>
            <w:tcBorders>
              <w:right w:val="single" w:sz="2" w:space="0" w:color="7E7E7E"/>
            </w:tcBorders>
            <w:shd w:val="clear" w:color="auto" w:fill="F1F1F1"/>
          </w:tcPr>
          <w:p w14:paraId="0B5824E2" w14:textId="77777777" w:rsidR="00D731D6" w:rsidRDefault="00D731D6" w:rsidP="0042501E">
            <w:pPr>
              <w:pStyle w:val="TableParagraph"/>
              <w:rPr>
                <w:b/>
                <w:sz w:val="18"/>
              </w:rPr>
            </w:pPr>
            <w:r>
              <w:rPr>
                <w:b/>
                <w:sz w:val="18"/>
              </w:rPr>
              <w:t>Action items</w:t>
            </w:r>
          </w:p>
        </w:tc>
        <w:tc>
          <w:tcPr>
            <w:tcW w:w="158" w:type="dxa"/>
            <w:tcBorders>
              <w:left w:val="single" w:sz="2" w:space="0" w:color="7E7E7E"/>
              <w:right w:val="single" w:sz="2" w:space="0" w:color="7E7E7E"/>
            </w:tcBorders>
            <w:shd w:val="clear" w:color="auto" w:fill="F1F1F1"/>
          </w:tcPr>
          <w:p w14:paraId="4F8B9C49" w14:textId="77777777" w:rsidR="00D731D6" w:rsidRDefault="00D731D6" w:rsidP="0042501E">
            <w:pPr>
              <w:pStyle w:val="TableParagraph"/>
              <w:spacing w:before="32"/>
              <w:ind w:left="-4" w:right="-5"/>
              <w:rPr>
                <w:rFonts w:ascii="Wingdings" w:hAnsi="Wingdings"/>
                <w:sz w:val="18"/>
              </w:rPr>
            </w:pPr>
            <w:r>
              <w:rPr>
                <w:rFonts w:ascii="Wingdings" w:hAnsi="Wingdings"/>
                <w:w w:val="99"/>
                <w:sz w:val="18"/>
              </w:rPr>
              <w:t></w:t>
            </w:r>
          </w:p>
        </w:tc>
        <w:tc>
          <w:tcPr>
            <w:tcW w:w="884" w:type="dxa"/>
            <w:tcBorders>
              <w:left w:val="single" w:sz="2" w:space="0" w:color="7E7E7E"/>
            </w:tcBorders>
            <w:shd w:val="clear" w:color="auto" w:fill="F1F1F1"/>
          </w:tcPr>
          <w:p w14:paraId="39F78079" w14:textId="77777777" w:rsidR="00D731D6" w:rsidRDefault="00D731D6" w:rsidP="0042501E">
            <w:pPr>
              <w:pStyle w:val="TableParagraph"/>
              <w:ind w:left="49"/>
              <w:rPr>
                <w:b/>
                <w:sz w:val="18"/>
              </w:rPr>
            </w:pPr>
            <w:r>
              <w:rPr>
                <w:b/>
                <w:sz w:val="18"/>
              </w:rPr>
              <w:t>None</w:t>
            </w:r>
          </w:p>
        </w:tc>
        <w:tc>
          <w:tcPr>
            <w:tcW w:w="2700" w:type="dxa"/>
            <w:shd w:val="clear" w:color="auto" w:fill="F1F1F1"/>
          </w:tcPr>
          <w:p w14:paraId="670887A2" w14:textId="77777777" w:rsidR="00D731D6" w:rsidRDefault="00D731D6" w:rsidP="0042501E">
            <w:pPr>
              <w:pStyle w:val="TableParagraph"/>
              <w:rPr>
                <w:b/>
                <w:sz w:val="18"/>
              </w:rPr>
            </w:pPr>
            <w:r>
              <w:rPr>
                <w:b/>
                <w:sz w:val="18"/>
              </w:rPr>
              <w:t>Person Responsible</w:t>
            </w:r>
          </w:p>
        </w:tc>
        <w:tc>
          <w:tcPr>
            <w:tcW w:w="2700" w:type="dxa"/>
            <w:shd w:val="clear" w:color="auto" w:fill="F1F1F1"/>
          </w:tcPr>
          <w:p w14:paraId="4D483E59" w14:textId="77777777" w:rsidR="00D731D6" w:rsidRDefault="00D731D6" w:rsidP="0042501E">
            <w:pPr>
              <w:pStyle w:val="TableParagraph"/>
              <w:rPr>
                <w:b/>
                <w:sz w:val="18"/>
              </w:rPr>
            </w:pPr>
            <w:r>
              <w:rPr>
                <w:b/>
                <w:sz w:val="18"/>
              </w:rPr>
              <w:t>Deadline</w:t>
            </w:r>
          </w:p>
        </w:tc>
      </w:tr>
      <w:tr w:rsidR="00D731D6" w14:paraId="78077792" w14:textId="77777777" w:rsidTr="0042501E">
        <w:trPr>
          <w:trHeight w:hRule="exact" w:val="407"/>
        </w:trPr>
        <w:tc>
          <w:tcPr>
            <w:tcW w:w="3060" w:type="dxa"/>
            <w:gridSpan w:val="3"/>
          </w:tcPr>
          <w:p w14:paraId="1C4C86A0" w14:textId="77777777" w:rsidR="00D731D6" w:rsidRDefault="00D731D6" w:rsidP="0042501E"/>
        </w:tc>
        <w:tc>
          <w:tcPr>
            <w:tcW w:w="2700" w:type="dxa"/>
          </w:tcPr>
          <w:p w14:paraId="3ED5608C" w14:textId="77777777" w:rsidR="00D731D6" w:rsidRDefault="00D731D6" w:rsidP="0042501E"/>
        </w:tc>
        <w:tc>
          <w:tcPr>
            <w:tcW w:w="2700" w:type="dxa"/>
          </w:tcPr>
          <w:p w14:paraId="1AE5AC16" w14:textId="77777777" w:rsidR="00D731D6" w:rsidRDefault="00D731D6" w:rsidP="0042501E"/>
        </w:tc>
      </w:tr>
      <w:tr w:rsidR="00D731D6" w14:paraId="0FFE7843" w14:textId="77777777" w:rsidTr="0042501E">
        <w:trPr>
          <w:trHeight w:hRule="exact" w:val="407"/>
        </w:trPr>
        <w:tc>
          <w:tcPr>
            <w:tcW w:w="3060" w:type="dxa"/>
            <w:gridSpan w:val="3"/>
          </w:tcPr>
          <w:p w14:paraId="518302FD" w14:textId="77777777" w:rsidR="00D731D6" w:rsidRDefault="00D731D6" w:rsidP="0042501E"/>
        </w:tc>
        <w:tc>
          <w:tcPr>
            <w:tcW w:w="2700" w:type="dxa"/>
          </w:tcPr>
          <w:p w14:paraId="2A1693EE" w14:textId="77777777" w:rsidR="00D731D6" w:rsidRDefault="00D731D6" w:rsidP="0042501E"/>
        </w:tc>
        <w:tc>
          <w:tcPr>
            <w:tcW w:w="2700" w:type="dxa"/>
          </w:tcPr>
          <w:p w14:paraId="3F35DA24" w14:textId="77777777" w:rsidR="00D731D6" w:rsidRDefault="00D731D6" w:rsidP="0042501E"/>
        </w:tc>
      </w:tr>
      <w:tr w:rsidR="00D731D6" w14:paraId="32EF7DB7" w14:textId="77777777" w:rsidTr="0042501E">
        <w:trPr>
          <w:trHeight w:hRule="exact" w:val="407"/>
        </w:trPr>
        <w:tc>
          <w:tcPr>
            <w:tcW w:w="3060" w:type="dxa"/>
            <w:gridSpan w:val="3"/>
          </w:tcPr>
          <w:p w14:paraId="30586C5F" w14:textId="77777777" w:rsidR="00D731D6" w:rsidRDefault="00D731D6" w:rsidP="0042501E"/>
        </w:tc>
        <w:tc>
          <w:tcPr>
            <w:tcW w:w="2700" w:type="dxa"/>
          </w:tcPr>
          <w:p w14:paraId="4B423DAC" w14:textId="77777777" w:rsidR="00D731D6" w:rsidRDefault="00D731D6" w:rsidP="0042501E"/>
        </w:tc>
        <w:tc>
          <w:tcPr>
            <w:tcW w:w="2700" w:type="dxa"/>
          </w:tcPr>
          <w:p w14:paraId="4744BC10" w14:textId="77777777" w:rsidR="00D731D6" w:rsidRDefault="00D731D6" w:rsidP="0042501E"/>
        </w:tc>
      </w:tr>
    </w:tbl>
    <w:p w14:paraId="6E269682" w14:textId="77777777" w:rsidR="00B960D4" w:rsidRDefault="00B960D4" w:rsidP="00B960D4">
      <w:pPr>
        <w:pStyle w:val="ListParagraph"/>
        <w:widowControl w:val="0"/>
        <w:tabs>
          <w:tab w:val="left" w:pos="320"/>
        </w:tabs>
        <w:autoSpaceDE w:val="0"/>
        <w:autoSpaceDN w:val="0"/>
        <w:spacing w:before="120" w:after="0" w:line="240" w:lineRule="auto"/>
        <w:ind w:left="319"/>
        <w:contextualSpacing w:val="0"/>
        <w:rPr>
          <w:b/>
          <w:sz w:val="20"/>
        </w:rPr>
      </w:pPr>
    </w:p>
    <w:p w14:paraId="2AEB0612" w14:textId="77777777" w:rsidR="00B960D4" w:rsidRDefault="00B960D4">
      <w:pPr>
        <w:rPr>
          <w:b/>
          <w:sz w:val="20"/>
        </w:rPr>
      </w:pPr>
      <w:r>
        <w:rPr>
          <w:b/>
          <w:sz w:val="20"/>
        </w:rPr>
        <w:br w:type="page"/>
      </w:r>
    </w:p>
    <w:p w14:paraId="28B6AF65" w14:textId="5968F77B" w:rsidR="00D731D6" w:rsidRDefault="00D731D6" w:rsidP="00D731D6">
      <w:pPr>
        <w:pStyle w:val="ListParagraph"/>
        <w:widowControl w:val="0"/>
        <w:numPr>
          <w:ilvl w:val="0"/>
          <w:numId w:val="13"/>
        </w:numPr>
        <w:tabs>
          <w:tab w:val="left" w:pos="320"/>
        </w:tabs>
        <w:autoSpaceDE w:val="0"/>
        <w:autoSpaceDN w:val="0"/>
        <w:spacing w:before="120" w:after="0" w:line="240" w:lineRule="auto"/>
        <w:contextualSpacing w:val="0"/>
        <w:rPr>
          <w:b/>
          <w:sz w:val="20"/>
        </w:rPr>
      </w:pPr>
      <w:r>
        <w:rPr>
          <w:b/>
          <w:sz w:val="20"/>
        </w:rPr>
        <w:lastRenderedPageBreak/>
        <w:t>Information on the performance and effectiveness of the</w:t>
      </w:r>
      <w:r>
        <w:rPr>
          <w:b/>
          <w:spacing w:val="-15"/>
          <w:sz w:val="20"/>
        </w:rPr>
        <w:t xml:space="preserve"> </w:t>
      </w:r>
      <w:r>
        <w:rPr>
          <w:b/>
          <w:sz w:val="20"/>
        </w:rPr>
        <w:t>DSMS</w:t>
      </w:r>
    </w:p>
    <w:p w14:paraId="03738E56" w14:textId="77777777" w:rsidR="00D731D6" w:rsidRDefault="00D731D6" w:rsidP="00D731D6">
      <w:pPr>
        <w:pStyle w:val="BodyText"/>
        <w:rPr>
          <w:sz w:val="9"/>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58"/>
        <w:gridCol w:w="884"/>
        <w:gridCol w:w="2700"/>
        <w:gridCol w:w="2701"/>
      </w:tblGrid>
      <w:tr w:rsidR="00D731D6" w14:paraId="36990868" w14:textId="77777777" w:rsidTr="0042501E">
        <w:trPr>
          <w:trHeight w:hRule="exact" w:val="1144"/>
        </w:trPr>
        <w:tc>
          <w:tcPr>
            <w:tcW w:w="8461" w:type="dxa"/>
            <w:gridSpan w:val="5"/>
          </w:tcPr>
          <w:p w14:paraId="03282827" w14:textId="77777777" w:rsidR="00D731D6" w:rsidRDefault="00D731D6" w:rsidP="0042501E">
            <w:pPr>
              <w:pStyle w:val="TableParagraph"/>
              <w:rPr>
                <w:sz w:val="18"/>
              </w:rPr>
            </w:pPr>
            <w:r>
              <w:rPr>
                <w:sz w:val="18"/>
              </w:rPr>
              <w:t>Discussion</w:t>
            </w:r>
          </w:p>
        </w:tc>
      </w:tr>
      <w:tr w:rsidR="00D731D6" w14:paraId="7B5ED5D3" w14:textId="77777777" w:rsidTr="0042501E">
        <w:trPr>
          <w:trHeight w:hRule="exact" w:val="1145"/>
        </w:trPr>
        <w:tc>
          <w:tcPr>
            <w:tcW w:w="8461" w:type="dxa"/>
            <w:gridSpan w:val="5"/>
          </w:tcPr>
          <w:p w14:paraId="27E44604" w14:textId="77777777" w:rsidR="00D731D6" w:rsidRDefault="00D731D6" w:rsidP="0042501E">
            <w:pPr>
              <w:pStyle w:val="TableParagraph"/>
              <w:rPr>
                <w:sz w:val="18"/>
              </w:rPr>
            </w:pPr>
            <w:r>
              <w:rPr>
                <w:sz w:val="18"/>
              </w:rPr>
              <w:t>Conclusion</w:t>
            </w:r>
          </w:p>
        </w:tc>
      </w:tr>
      <w:tr w:rsidR="00D731D6" w14:paraId="4B246350" w14:textId="77777777" w:rsidTr="0042501E">
        <w:trPr>
          <w:trHeight w:hRule="exact" w:val="250"/>
        </w:trPr>
        <w:tc>
          <w:tcPr>
            <w:tcW w:w="2018" w:type="dxa"/>
            <w:tcBorders>
              <w:right w:val="single" w:sz="2" w:space="0" w:color="7E7E7E"/>
            </w:tcBorders>
            <w:shd w:val="clear" w:color="auto" w:fill="F1F1F1"/>
          </w:tcPr>
          <w:p w14:paraId="003DFFB6" w14:textId="77777777" w:rsidR="00D731D6" w:rsidRDefault="00D731D6" w:rsidP="0042501E">
            <w:pPr>
              <w:pStyle w:val="TableParagraph"/>
              <w:rPr>
                <w:b/>
                <w:sz w:val="18"/>
              </w:rPr>
            </w:pPr>
            <w:r>
              <w:rPr>
                <w:b/>
                <w:sz w:val="18"/>
              </w:rPr>
              <w:t>Action items</w:t>
            </w:r>
          </w:p>
        </w:tc>
        <w:tc>
          <w:tcPr>
            <w:tcW w:w="158" w:type="dxa"/>
            <w:tcBorders>
              <w:left w:val="single" w:sz="2" w:space="0" w:color="7E7E7E"/>
              <w:right w:val="single" w:sz="2" w:space="0" w:color="7E7E7E"/>
            </w:tcBorders>
            <w:shd w:val="clear" w:color="auto" w:fill="F1F1F1"/>
          </w:tcPr>
          <w:p w14:paraId="65878690" w14:textId="77777777" w:rsidR="00D731D6" w:rsidRDefault="00D731D6" w:rsidP="0042501E">
            <w:pPr>
              <w:pStyle w:val="TableParagraph"/>
              <w:spacing w:before="32"/>
              <w:ind w:left="-4" w:right="-5"/>
              <w:rPr>
                <w:rFonts w:ascii="Wingdings" w:hAnsi="Wingdings"/>
                <w:sz w:val="18"/>
              </w:rPr>
            </w:pPr>
            <w:r>
              <w:rPr>
                <w:rFonts w:ascii="Wingdings" w:hAnsi="Wingdings"/>
                <w:w w:val="99"/>
                <w:sz w:val="18"/>
              </w:rPr>
              <w:t></w:t>
            </w:r>
          </w:p>
        </w:tc>
        <w:tc>
          <w:tcPr>
            <w:tcW w:w="884" w:type="dxa"/>
            <w:tcBorders>
              <w:left w:val="single" w:sz="2" w:space="0" w:color="7E7E7E"/>
            </w:tcBorders>
            <w:shd w:val="clear" w:color="auto" w:fill="F1F1F1"/>
          </w:tcPr>
          <w:p w14:paraId="1B422AEB" w14:textId="77777777" w:rsidR="00D731D6" w:rsidRDefault="00D731D6" w:rsidP="0042501E">
            <w:pPr>
              <w:pStyle w:val="TableParagraph"/>
              <w:ind w:left="49"/>
              <w:rPr>
                <w:b/>
                <w:sz w:val="18"/>
              </w:rPr>
            </w:pPr>
            <w:r>
              <w:rPr>
                <w:b/>
                <w:sz w:val="18"/>
              </w:rPr>
              <w:t>None</w:t>
            </w:r>
          </w:p>
        </w:tc>
        <w:tc>
          <w:tcPr>
            <w:tcW w:w="2700" w:type="dxa"/>
            <w:shd w:val="clear" w:color="auto" w:fill="F1F1F1"/>
          </w:tcPr>
          <w:p w14:paraId="54752ABF" w14:textId="77777777" w:rsidR="00D731D6" w:rsidRDefault="00D731D6" w:rsidP="0042501E">
            <w:pPr>
              <w:pStyle w:val="TableParagraph"/>
              <w:rPr>
                <w:b/>
                <w:sz w:val="18"/>
              </w:rPr>
            </w:pPr>
            <w:r>
              <w:rPr>
                <w:b/>
                <w:sz w:val="18"/>
              </w:rPr>
              <w:t>Person Responsible</w:t>
            </w:r>
          </w:p>
        </w:tc>
        <w:tc>
          <w:tcPr>
            <w:tcW w:w="2701" w:type="dxa"/>
            <w:shd w:val="clear" w:color="auto" w:fill="F1F1F1"/>
          </w:tcPr>
          <w:p w14:paraId="2DF5D620" w14:textId="77777777" w:rsidR="00D731D6" w:rsidRDefault="00D731D6" w:rsidP="0042501E">
            <w:pPr>
              <w:pStyle w:val="TableParagraph"/>
              <w:rPr>
                <w:b/>
                <w:sz w:val="18"/>
              </w:rPr>
            </w:pPr>
            <w:r>
              <w:rPr>
                <w:b/>
                <w:sz w:val="18"/>
              </w:rPr>
              <w:t>Deadline</w:t>
            </w:r>
          </w:p>
        </w:tc>
      </w:tr>
      <w:tr w:rsidR="00D731D6" w14:paraId="622CB51C" w14:textId="77777777" w:rsidTr="0042501E">
        <w:trPr>
          <w:trHeight w:hRule="exact" w:val="407"/>
        </w:trPr>
        <w:tc>
          <w:tcPr>
            <w:tcW w:w="3060" w:type="dxa"/>
            <w:gridSpan w:val="3"/>
          </w:tcPr>
          <w:p w14:paraId="4E02DE29" w14:textId="77777777" w:rsidR="00D731D6" w:rsidRDefault="00D731D6" w:rsidP="0042501E"/>
        </w:tc>
        <w:tc>
          <w:tcPr>
            <w:tcW w:w="2700" w:type="dxa"/>
          </w:tcPr>
          <w:p w14:paraId="5F11AC86" w14:textId="77777777" w:rsidR="00D731D6" w:rsidRDefault="00D731D6" w:rsidP="0042501E"/>
        </w:tc>
        <w:tc>
          <w:tcPr>
            <w:tcW w:w="2701" w:type="dxa"/>
          </w:tcPr>
          <w:p w14:paraId="44148485" w14:textId="77777777" w:rsidR="00D731D6" w:rsidRDefault="00D731D6" w:rsidP="0042501E"/>
        </w:tc>
      </w:tr>
      <w:tr w:rsidR="00D731D6" w14:paraId="307EEEAB" w14:textId="77777777" w:rsidTr="0042501E">
        <w:trPr>
          <w:trHeight w:hRule="exact" w:val="407"/>
        </w:trPr>
        <w:tc>
          <w:tcPr>
            <w:tcW w:w="3060" w:type="dxa"/>
            <w:gridSpan w:val="3"/>
          </w:tcPr>
          <w:p w14:paraId="682CE85C" w14:textId="77777777" w:rsidR="00D731D6" w:rsidRDefault="00D731D6" w:rsidP="0042501E"/>
        </w:tc>
        <w:tc>
          <w:tcPr>
            <w:tcW w:w="2700" w:type="dxa"/>
          </w:tcPr>
          <w:p w14:paraId="1DDAEE8F" w14:textId="77777777" w:rsidR="00D731D6" w:rsidRDefault="00D731D6" w:rsidP="0042501E"/>
        </w:tc>
        <w:tc>
          <w:tcPr>
            <w:tcW w:w="2701" w:type="dxa"/>
          </w:tcPr>
          <w:p w14:paraId="72FEB552" w14:textId="77777777" w:rsidR="00D731D6" w:rsidRDefault="00D731D6" w:rsidP="0042501E"/>
        </w:tc>
      </w:tr>
      <w:tr w:rsidR="00D731D6" w14:paraId="3E06C8CA" w14:textId="77777777" w:rsidTr="0042501E">
        <w:trPr>
          <w:trHeight w:hRule="exact" w:val="407"/>
        </w:trPr>
        <w:tc>
          <w:tcPr>
            <w:tcW w:w="3060" w:type="dxa"/>
            <w:gridSpan w:val="3"/>
          </w:tcPr>
          <w:p w14:paraId="1096F4E9" w14:textId="77777777" w:rsidR="00D731D6" w:rsidRDefault="00D731D6" w:rsidP="0042501E"/>
        </w:tc>
        <w:tc>
          <w:tcPr>
            <w:tcW w:w="2700" w:type="dxa"/>
          </w:tcPr>
          <w:p w14:paraId="0A3E3982" w14:textId="77777777" w:rsidR="00D731D6" w:rsidRDefault="00D731D6" w:rsidP="0042501E"/>
        </w:tc>
        <w:tc>
          <w:tcPr>
            <w:tcW w:w="2701" w:type="dxa"/>
          </w:tcPr>
          <w:p w14:paraId="1030DFCF" w14:textId="77777777" w:rsidR="00D731D6" w:rsidRDefault="00D731D6" w:rsidP="0042501E"/>
        </w:tc>
      </w:tr>
    </w:tbl>
    <w:p w14:paraId="2551B6E4" w14:textId="77777777" w:rsidR="00D731D6" w:rsidRPr="00200CD8" w:rsidRDefault="00D731D6" w:rsidP="00D731D6">
      <w:pPr>
        <w:pStyle w:val="ListParagraph"/>
        <w:widowControl w:val="0"/>
        <w:numPr>
          <w:ilvl w:val="0"/>
          <w:numId w:val="13"/>
        </w:numPr>
        <w:tabs>
          <w:tab w:val="left" w:pos="320"/>
        </w:tabs>
        <w:autoSpaceDE w:val="0"/>
        <w:autoSpaceDN w:val="0"/>
        <w:spacing w:before="183" w:after="0" w:line="240" w:lineRule="auto"/>
        <w:contextualSpacing w:val="0"/>
        <w:rPr>
          <w:b/>
          <w:sz w:val="20"/>
          <w:szCs w:val="20"/>
        </w:rPr>
      </w:pPr>
      <w:r w:rsidRPr="00200CD8">
        <w:rPr>
          <w:b/>
          <w:sz w:val="20"/>
          <w:szCs w:val="20"/>
        </w:rPr>
        <w:t>Other actions required by the Asset Management Standard</w:t>
      </w:r>
      <w:r>
        <w:rPr>
          <w:b/>
          <w:sz w:val="20"/>
          <w:szCs w:val="20"/>
        </w:rPr>
        <w:t xml:space="preserve"> (AS ISO 55001)</w:t>
      </w:r>
    </w:p>
    <w:p w14:paraId="4AE20392" w14:textId="77777777" w:rsidR="00D731D6" w:rsidRDefault="00D731D6" w:rsidP="00D731D6">
      <w:pPr>
        <w:pStyle w:val="BodyText"/>
        <w:spacing w:before="13"/>
        <w:rPr>
          <w:sz w:val="8"/>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0"/>
        <w:gridCol w:w="158"/>
        <w:gridCol w:w="752"/>
        <w:gridCol w:w="2700"/>
        <w:gridCol w:w="2701"/>
      </w:tblGrid>
      <w:tr w:rsidR="00D731D6" w14:paraId="05695B84" w14:textId="77777777" w:rsidTr="0042501E">
        <w:trPr>
          <w:trHeight w:hRule="exact" w:val="1144"/>
        </w:trPr>
        <w:tc>
          <w:tcPr>
            <w:tcW w:w="8461" w:type="dxa"/>
            <w:gridSpan w:val="5"/>
          </w:tcPr>
          <w:p w14:paraId="5BAFE176" w14:textId="77777777" w:rsidR="00D731D6" w:rsidRDefault="00D731D6" w:rsidP="0042501E">
            <w:pPr>
              <w:pStyle w:val="TableParagraph"/>
              <w:rPr>
                <w:sz w:val="18"/>
              </w:rPr>
            </w:pPr>
            <w:r>
              <w:rPr>
                <w:sz w:val="18"/>
              </w:rPr>
              <w:t>Discussion</w:t>
            </w:r>
          </w:p>
        </w:tc>
      </w:tr>
      <w:tr w:rsidR="00D731D6" w14:paraId="3308472C" w14:textId="77777777" w:rsidTr="0042501E">
        <w:trPr>
          <w:trHeight w:hRule="exact" w:val="1145"/>
        </w:trPr>
        <w:tc>
          <w:tcPr>
            <w:tcW w:w="8461" w:type="dxa"/>
            <w:gridSpan w:val="5"/>
          </w:tcPr>
          <w:p w14:paraId="35E87CCB" w14:textId="77777777" w:rsidR="00D731D6" w:rsidRDefault="00D731D6" w:rsidP="0042501E">
            <w:pPr>
              <w:pStyle w:val="TableParagraph"/>
              <w:rPr>
                <w:sz w:val="18"/>
              </w:rPr>
            </w:pPr>
            <w:r>
              <w:rPr>
                <w:sz w:val="18"/>
              </w:rPr>
              <w:t>Conclusion</w:t>
            </w:r>
          </w:p>
        </w:tc>
      </w:tr>
      <w:tr w:rsidR="00D731D6" w14:paraId="6EDCF450" w14:textId="77777777" w:rsidTr="0042501E">
        <w:trPr>
          <w:trHeight w:hRule="exact" w:val="250"/>
        </w:trPr>
        <w:tc>
          <w:tcPr>
            <w:tcW w:w="2150" w:type="dxa"/>
            <w:tcBorders>
              <w:right w:val="single" w:sz="2" w:space="0" w:color="7E7E7E"/>
            </w:tcBorders>
            <w:shd w:val="clear" w:color="auto" w:fill="F1F1F1"/>
          </w:tcPr>
          <w:p w14:paraId="5F9F2B24" w14:textId="77777777" w:rsidR="00D731D6" w:rsidRDefault="00D731D6" w:rsidP="0042501E">
            <w:pPr>
              <w:pStyle w:val="TableParagraph"/>
              <w:ind w:left="236"/>
              <w:rPr>
                <w:b/>
                <w:sz w:val="18"/>
              </w:rPr>
            </w:pPr>
            <w:r>
              <w:rPr>
                <w:b/>
                <w:sz w:val="18"/>
              </w:rPr>
              <w:t>Action items</w:t>
            </w:r>
          </w:p>
        </w:tc>
        <w:tc>
          <w:tcPr>
            <w:tcW w:w="158" w:type="dxa"/>
            <w:tcBorders>
              <w:left w:val="single" w:sz="2" w:space="0" w:color="7E7E7E"/>
              <w:right w:val="single" w:sz="2" w:space="0" w:color="7E7E7E"/>
            </w:tcBorders>
            <w:shd w:val="clear" w:color="auto" w:fill="F1F1F1"/>
          </w:tcPr>
          <w:p w14:paraId="7846DAD8" w14:textId="77777777" w:rsidR="00D731D6" w:rsidRDefault="00D731D6" w:rsidP="0042501E">
            <w:pPr>
              <w:pStyle w:val="TableParagraph"/>
              <w:spacing w:before="32"/>
              <w:ind w:left="-4" w:right="-5"/>
              <w:rPr>
                <w:rFonts w:ascii="Wingdings" w:hAnsi="Wingdings"/>
                <w:sz w:val="18"/>
              </w:rPr>
            </w:pPr>
            <w:r>
              <w:rPr>
                <w:rFonts w:ascii="Wingdings" w:hAnsi="Wingdings"/>
                <w:w w:val="99"/>
                <w:sz w:val="18"/>
              </w:rPr>
              <w:t></w:t>
            </w:r>
          </w:p>
        </w:tc>
        <w:tc>
          <w:tcPr>
            <w:tcW w:w="752" w:type="dxa"/>
            <w:tcBorders>
              <w:left w:val="single" w:sz="2" w:space="0" w:color="7E7E7E"/>
            </w:tcBorders>
            <w:shd w:val="clear" w:color="auto" w:fill="F1F1F1"/>
          </w:tcPr>
          <w:p w14:paraId="51467758" w14:textId="77777777" w:rsidR="00D731D6" w:rsidRDefault="00D731D6" w:rsidP="0042501E">
            <w:pPr>
              <w:pStyle w:val="TableParagraph"/>
              <w:ind w:left="49"/>
              <w:rPr>
                <w:b/>
                <w:sz w:val="18"/>
              </w:rPr>
            </w:pPr>
            <w:r>
              <w:rPr>
                <w:b/>
                <w:sz w:val="18"/>
              </w:rPr>
              <w:t>None</w:t>
            </w:r>
          </w:p>
        </w:tc>
        <w:tc>
          <w:tcPr>
            <w:tcW w:w="2700" w:type="dxa"/>
            <w:shd w:val="clear" w:color="auto" w:fill="F1F1F1"/>
          </w:tcPr>
          <w:p w14:paraId="175D53F2" w14:textId="77777777" w:rsidR="00D731D6" w:rsidRDefault="00D731D6" w:rsidP="0042501E">
            <w:pPr>
              <w:pStyle w:val="TableParagraph"/>
              <w:ind w:left="524"/>
              <w:rPr>
                <w:b/>
                <w:sz w:val="18"/>
              </w:rPr>
            </w:pPr>
            <w:r>
              <w:rPr>
                <w:b/>
                <w:sz w:val="18"/>
              </w:rPr>
              <w:t>Person Responsible</w:t>
            </w:r>
          </w:p>
        </w:tc>
        <w:tc>
          <w:tcPr>
            <w:tcW w:w="2700" w:type="dxa"/>
            <w:shd w:val="clear" w:color="auto" w:fill="F1F1F1"/>
          </w:tcPr>
          <w:p w14:paraId="726A30BF" w14:textId="77777777" w:rsidR="00D731D6" w:rsidRDefault="00D731D6" w:rsidP="0042501E">
            <w:pPr>
              <w:pStyle w:val="TableParagraph"/>
              <w:ind w:left="953" w:right="950"/>
              <w:jc w:val="center"/>
              <w:rPr>
                <w:b/>
                <w:sz w:val="18"/>
              </w:rPr>
            </w:pPr>
            <w:r>
              <w:rPr>
                <w:b/>
                <w:sz w:val="18"/>
              </w:rPr>
              <w:t>Deadline</w:t>
            </w:r>
          </w:p>
        </w:tc>
      </w:tr>
      <w:tr w:rsidR="00D731D6" w14:paraId="7F5449C0" w14:textId="77777777" w:rsidTr="0042501E">
        <w:trPr>
          <w:trHeight w:hRule="exact" w:val="407"/>
        </w:trPr>
        <w:tc>
          <w:tcPr>
            <w:tcW w:w="3060" w:type="dxa"/>
            <w:gridSpan w:val="3"/>
          </w:tcPr>
          <w:p w14:paraId="2D9594AE" w14:textId="77777777" w:rsidR="00D731D6" w:rsidRDefault="00D731D6" w:rsidP="0042501E"/>
        </w:tc>
        <w:tc>
          <w:tcPr>
            <w:tcW w:w="2700" w:type="dxa"/>
          </w:tcPr>
          <w:p w14:paraId="5E75952D" w14:textId="77777777" w:rsidR="00D731D6" w:rsidRDefault="00D731D6" w:rsidP="0042501E"/>
        </w:tc>
        <w:tc>
          <w:tcPr>
            <w:tcW w:w="2700" w:type="dxa"/>
          </w:tcPr>
          <w:p w14:paraId="5FE8C181" w14:textId="77777777" w:rsidR="00D731D6" w:rsidRDefault="00D731D6" w:rsidP="0042501E"/>
        </w:tc>
      </w:tr>
      <w:tr w:rsidR="00D731D6" w14:paraId="02C5A910" w14:textId="77777777" w:rsidTr="0042501E">
        <w:trPr>
          <w:trHeight w:hRule="exact" w:val="407"/>
        </w:trPr>
        <w:tc>
          <w:tcPr>
            <w:tcW w:w="3060" w:type="dxa"/>
            <w:gridSpan w:val="3"/>
          </w:tcPr>
          <w:p w14:paraId="5F9E4D6C" w14:textId="77777777" w:rsidR="00D731D6" w:rsidRDefault="00D731D6" w:rsidP="0042501E"/>
        </w:tc>
        <w:tc>
          <w:tcPr>
            <w:tcW w:w="2700" w:type="dxa"/>
          </w:tcPr>
          <w:p w14:paraId="570D200B" w14:textId="77777777" w:rsidR="00D731D6" w:rsidRDefault="00D731D6" w:rsidP="0042501E"/>
        </w:tc>
        <w:tc>
          <w:tcPr>
            <w:tcW w:w="2700" w:type="dxa"/>
          </w:tcPr>
          <w:p w14:paraId="2D9330D8" w14:textId="77777777" w:rsidR="00D731D6" w:rsidRDefault="00D731D6" w:rsidP="0042501E"/>
        </w:tc>
      </w:tr>
      <w:tr w:rsidR="00D731D6" w14:paraId="4985622E" w14:textId="77777777" w:rsidTr="0042501E">
        <w:trPr>
          <w:trHeight w:hRule="exact" w:val="407"/>
        </w:trPr>
        <w:tc>
          <w:tcPr>
            <w:tcW w:w="3060" w:type="dxa"/>
            <w:gridSpan w:val="3"/>
          </w:tcPr>
          <w:p w14:paraId="73F36F13" w14:textId="77777777" w:rsidR="00D731D6" w:rsidRDefault="00D731D6" w:rsidP="0042501E"/>
        </w:tc>
        <w:tc>
          <w:tcPr>
            <w:tcW w:w="2700" w:type="dxa"/>
          </w:tcPr>
          <w:p w14:paraId="5CF928CF" w14:textId="77777777" w:rsidR="00D731D6" w:rsidRDefault="00D731D6" w:rsidP="0042501E"/>
        </w:tc>
        <w:tc>
          <w:tcPr>
            <w:tcW w:w="2700" w:type="dxa"/>
          </w:tcPr>
          <w:p w14:paraId="5D9F762C" w14:textId="77777777" w:rsidR="00D731D6" w:rsidRDefault="00D731D6" w:rsidP="0042501E"/>
        </w:tc>
      </w:tr>
    </w:tbl>
    <w:p w14:paraId="5CC01B38" w14:textId="4DC62AEC" w:rsidR="0045123D" w:rsidRDefault="0045123D" w:rsidP="00F86E94"/>
    <w:p w14:paraId="151EF460" w14:textId="77777777" w:rsidR="00B03FAE" w:rsidRDefault="00B03FAE" w:rsidP="00B03FAE">
      <w:pPr>
        <w:tabs>
          <w:tab w:val="left" w:pos="567"/>
        </w:tabs>
        <w:ind w:left="284"/>
        <w:rPr>
          <w:color w:val="002060"/>
          <w:sz w:val="28"/>
          <w:szCs w:val="28"/>
        </w:rPr>
      </w:pPr>
    </w:p>
    <w:p w14:paraId="0FD69485" w14:textId="40338FC3" w:rsidR="00B03FAE" w:rsidRPr="00B03FAE" w:rsidRDefault="00B03FAE" w:rsidP="00B03FAE">
      <w:pPr>
        <w:tabs>
          <w:tab w:val="left" w:pos="567"/>
        </w:tabs>
        <w:ind w:left="284"/>
        <w:rPr>
          <w:color w:val="002060"/>
          <w:sz w:val="24"/>
          <w:szCs w:val="24"/>
        </w:rPr>
      </w:pPr>
      <w:r w:rsidRPr="00B03FAE">
        <w:rPr>
          <w:color w:val="002060"/>
          <w:sz w:val="24"/>
          <w:szCs w:val="24"/>
        </w:rPr>
        <w:t>NOTE:</w:t>
      </w:r>
    </w:p>
    <w:p w14:paraId="3CBD6471" w14:textId="4C35E5AB" w:rsidR="00B03FAE" w:rsidRDefault="00B03FAE" w:rsidP="00B03FAE">
      <w:pPr>
        <w:tabs>
          <w:tab w:val="left" w:pos="567"/>
        </w:tabs>
        <w:ind w:left="284"/>
        <w:rPr>
          <w:color w:val="002060"/>
          <w:sz w:val="24"/>
          <w:szCs w:val="24"/>
        </w:rPr>
      </w:pPr>
      <w:r w:rsidRPr="00B03FAE">
        <w:rPr>
          <w:color w:val="002060"/>
          <w:sz w:val="24"/>
          <w:szCs w:val="24"/>
        </w:rPr>
        <w:t>On the following page is a sample Declaration to be signed by the General Manger/CEO and included at the start of your DSMS.</w:t>
      </w:r>
    </w:p>
    <w:p w14:paraId="313AA856" w14:textId="77777777" w:rsidR="00B03FAE" w:rsidRDefault="00B03FAE" w:rsidP="00B03FAE">
      <w:pPr>
        <w:jc w:val="center"/>
        <w:rPr>
          <w:b/>
          <w:color w:val="002060"/>
          <w:sz w:val="28"/>
          <w:szCs w:val="28"/>
        </w:rPr>
        <w:sectPr w:rsidR="00B03FAE" w:rsidSect="0014251C">
          <w:pgSz w:w="11906" w:h="16838"/>
          <w:pgMar w:top="851" w:right="1440" w:bottom="1135" w:left="1440" w:header="720" w:footer="720" w:gutter="0"/>
          <w:cols w:space="720"/>
          <w:docGrid w:linePitch="360"/>
        </w:sectPr>
      </w:pPr>
    </w:p>
    <w:p w14:paraId="751F0EF5" w14:textId="77777777" w:rsidR="00B03FAE" w:rsidRDefault="00B03FAE" w:rsidP="00B03FAE">
      <w:pPr>
        <w:jc w:val="center"/>
        <w:rPr>
          <w:b/>
          <w:color w:val="002060"/>
          <w:sz w:val="28"/>
          <w:szCs w:val="28"/>
        </w:rPr>
      </w:pPr>
    </w:p>
    <w:p w14:paraId="438DBE25" w14:textId="77777777" w:rsidR="00B03FAE" w:rsidRDefault="00B03FAE" w:rsidP="00B03FAE">
      <w:pPr>
        <w:jc w:val="center"/>
        <w:rPr>
          <w:b/>
          <w:color w:val="002060"/>
          <w:sz w:val="28"/>
          <w:szCs w:val="28"/>
        </w:rPr>
      </w:pPr>
    </w:p>
    <w:p w14:paraId="3258B25A" w14:textId="77777777" w:rsidR="00B03FAE" w:rsidRPr="008B1054" w:rsidRDefault="00B03FAE" w:rsidP="00B03FAE">
      <w:pPr>
        <w:jc w:val="center"/>
        <w:rPr>
          <w:b/>
          <w:color w:val="002060"/>
          <w:sz w:val="28"/>
          <w:szCs w:val="28"/>
        </w:rPr>
      </w:pPr>
      <w:r w:rsidRPr="008B1054">
        <w:rPr>
          <w:b/>
          <w:color w:val="002060"/>
          <w:sz w:val="28"/>
          <w:szCs w:val="28"/>
        </w:rPr>
        <w:t>DAM SAFETY MANAGEMENT POLICY</w:t>
      </w:r>
    </w:p>
    <w:p w14:paraId="0FBEE8A3" w14:textId="77777777" w:rsidR="00B03FAE" w:rsidRPr="007C3828" w:rsidRDefault="00B03FAE" w:rsidP="00B03FAE">
      <w:pPr>
        <w:jc w:val="center"/>
        <w:rPr>
          <w:color w:val="FF0000"/>
        </w:rPr>
      </w:pPr>
      <w:r w:rsidRPr="007C3828">
        <w:rPr>
          <w:b/>
          <w:color w:val="FF0000"/>
          <w:sz w:val="20"/>
          <w:szCs w:val="20"/>
          <w:highlight w:val="lightGray"/>
        </w:rPr>
        <w:t>(</w:t>
      </w:r>
      <w:proofErr w:type="spellStart"/>
      <w:proofErr w:type="gramStart"/>
      <w:r w:rsidRPr="007C3828">
        <w:rPr>
          <w:b/>
          <w:color w:val="FF0000"/>
          <w:sz w:val="20"/>
          <w:szCs w:val="20"/>
          <w:highlight w:val="lightGray"/>
        </w:rPr>
        <w:t>Std</w:t>
      </w:r>
      <w:proofErr w:type="spellEnd"/>
      <w:proofErr w:type="gramEnd"/>
      <w:r w:rsidRPr="007C3828">
        <w:rPr>
          <w:b/>
          <w:color w:val="FF0000"/>
          <w:sz w:val="20"/>
          <w:szCs w:val="20"/>
          <w:highlight w:val="lightGray"/>
        </w:rPr>
        <w:t>: Clauses 4.1, 4.2, 5.1, 5.2, 6.2.2, 7.1 and 8.1)</w:t>
      </w:r>
    </w:p>
    <w:p w14:paraId="29EF62B3" w14:textId="77777777" w:rsidR="00B03FAE" w:rsidRDefault="00B03FAE" w:rsidP="00B03FAE"/>
    <w:p w14:paraId="5FAA2A51" w14:textId="77777777" w:rsidR="00B03FAE" w:rsidRDefault="00B03FAE" w:rsidP="00B03FAE">
      <w:r>
        <w:t>Given the existence of a declared dam on its property</w:t>
      </w:r>
      <w:r w:rsidRPr="00F2793C">
        <w:rPr>
          <w:color w:val="2F5496" w:themeColor="accent5" w:themeShade="BF"/>
        </w:rPr>
        <w:t xml:space="preserve">, </w:t>
      </w:r>
      <w:r w:rsidRPr="00F2793C">
        <w:rPr>
          <w:color w:val="2F5496" w:themeColor="accent5" w:themeShade="BF"/>
          <w:highlight w:val="darkGray"/>
        </w:rPr>
        <w:t>(Insert Council/LWU Name)</w:t>
      </w:r>
      <w:r w:rsidRPr="00F2793C">
        <w:rPr>
          <w:color w:val="2F5496" w:themeColor="accent5" w:themeShade="BF"/>
        </w:rPr>
        <w:t xml:space="preserve"> </w:t>
      </w:r>
      <w:r>
        <w:t xml:space="preserve">is legally bound under the </w:t>
      </w:r>
      <w:r w:rsidRPr="000C4FEB">
        <w:rPr>
          <w:i/>
        </w:rPr>
        <w:t xml:space="preserve">Dams Safety Act 2015 </w:t>
      </w:r>
      <w:r>
        <w:t>(‘</w:t>
      </w:r>
      <w:r w:rsidRPr="00477382">
        <w:rPr>
          <w:b/>
        </w:rPr>
        <w:t>the Act</w:t>
      </w:r>
      <w:r>
        <w:t>’) to meet the safety requirements that are outlined in the Dam Safety Regulation 2019 (‘</w:t>
      </w:r>
      <w:r>
        <w:rPr>
          <w:b/>
        </w:rPr>
        <w:t>the Regulation</w:t>
      </w:r>
      <w:r>
        <w:t>’).</w:t>
      </w:r>
    </w:p>
    <w:p w14:paraId="1E265599" w14:textId="77777777" w:rsidR="00B03FAE" w:rsidRDefault="00B03FAE" w:rsidP="00B03FAE">
      <w:r w:rsidRPr="00F2793C">
        <w:rPr>
          <w:color w:val="2F5496" w:themeColor="accent5" w:themeShade="BF"/>
          <w:highlight w:val="darkGray"/>
        </w:rPr>
        <w:t>(Insert Council/LWU Name)</w:t>
      </w:r>
      <w:r w:rsidRPr="00F2793C">
        <w:rPr>
          <w:color w:val="2F5496" w:themeColor="accent5" w:themeShade="BF"/>
        </w:rPr>
        <w:t xml:space="preserve"> </w:t>
      </w:r>
      <w:r>
        <w:t>is therefore committed to implementing and continuously improving effective systems and procedures to meet the requirements of the Regulation.</w:t>
      </w:r>
    </w:p>
    <w:p w14:paraId="3FAE7ED6" w14:textId="77777777" w:rsidR="00B03FAE" w:rsidRDefault="00B03FAE" w:rsidP="00B03FAE">
      <w:r>
        <w:t xml:space="preserve">In addition, </w:t>
      </w:r>
      <w:r w:rsidRPr="00F2793C">
        <w:rPr>
          <w:color w:val="2F5496" w:themeColor="accent5" w:themeShade="BF"/>
          <w:highlight w:val="darkGray"/>
        </w:rPr>
        <w:t>(Insert Council/LWU Name)</w:t>
      </w:r>
      <w:r w:rsidRPr="00F2793C">
        <w:rPr>
          <w:color w:val="2F5496" w:themeColor="accent5" w:themeShade="BF"/>
        </w:rPr>
        <w:t xml:space="preserve"> </w:t>
      </w:r>
      <w:r>
        <w:t>will incorporate this policy and its practical outworking within the company business plan. The business plan will also acknowledge that a failure of the dam would involve potentially significant legal, commercial, and reputational consequences.</w:t>
      </w:r>
    </w:p>
    <w:p w14:paraId="2444B0AF" w14:textId="77777777" w:rsidR="00B03FAE" w:rsidRDefault="00B03FAE" w:rsidP="00B03FAE"/>
    <w:p w14:paraId="7A3AF459" w14:textId="77777777" w:rsidR="00B03FAE" w:rsidRDefault="00B03FAE" w:rsidP="00B03FAE"/>
    <w:p w14:paraId="42BD052D" w14:textId="438FF311" w:rsidR="00B03FAE" w:rsidRPr="00F2793C" w:rsidRDefault="00B03FAE" w:rsidP="00B03FAE">
      <w:pPr>
        <w:rPr>
          <w:color w:val="2F5496" w:themeColor="accent5" w:themeShade="BF"/>
        </w:rPr>
      </w:pPr>
      <w:r>
        <w:t>Signed: …………………………….…………</w:t>
      </w:r>
      <w:r w:rsidR="003D237A">
        <w:t>……………….</w:t>
      </w:r>
      <w:r>
        <w:t xml:space="preserve">.  </w:t>
      </w:r>
      <w:r w:rsidRPr="00F2793C">
        <w:rPr>
          <w:color w:val="2F5496" w:themeColor="accent5" w:themeShade="BF"/>
          <w:highlight w:val="darkGray"/>
        </w:rPr>
        <w:t>(CEO/General Manager, Insert LWU)</w:t>
      </w:r>
    </w:p>
    <w:p w14:paraId="687C5926" w14:textId="77777777" w:rsidR="00B03FAE" w:rsidRDefault="00B03FAE" w:rsidP="00B03FAE"/>
    <w:p w14:paraId="057503CA" w14:textId="297802C6" w:rsidR="00B03FAE" w:rsidRDefault="00B03FAE" w:rsidP="00B03FAE">
      <w:r>
        <w:t>Date: ……………………</w:t>
      </w:r>
      <w:r w:rsidR="003D237A">
        <w:t>……………</w:t>
      </w:r>
      <w:r>
        <w:t>.</w:t>
      </w:r>
    </w:p>
    <w:p w14:paraId="5DC23F9A" w14:textId="77777777" w:rsidR="00B03FAE" w:rsidRPr="00B03FAE" w:rsidRDefault="00B03FAE" w:rsidP="00B03FAE">
      <w:pPr>
        <w:tabs>
          <w:tab w:val="left" w:pos="567"/>
        </w:tabs>
        <w:ind w:left="284"/>
        <w:rPr>
          <w:color w:val="002060"/>
          <w:sz w:val="24"/>
          <w:szCs w:val="24"/>
        </w:rPr>
      </w:pPr>
    </w:p>
    <w:sectPr w:rsidR="00B03FAE" w:rsidRPr="00B03FA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4F16A" w14:textId="77777777" w:rsidR="002274D0" w:rsidRDefault="002274D0" w:rsidP="00AF207D">
      <w:pPr>
        <w:spacing w:after="0" w:line="240" w:lineRule="auto"/>
      </w:pPr>
      <w:r>
        <w:separator/>
      </w:r>
    </w:p>
  </w:endnote>
  <w:endnote w:type="continuationSeparator" w:id="0">
    <w:p w14:paraId="13C59519" w14:textId="77777777" w:rsidR="002274D0" w:rsidRDefault="002274D0" w:rsidP="00AF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25928"/>
      <w:docPartObj>
        <w:docPartGallery w:val="Page Numbers (Bottom of Page)"/>
        <w:docPartUnique/>
      </w:docPartObj>
    </w:sdtPr>
    <w:sdtEndPr/>
    <w:sdtContent>
      <w:sdt>
        <w:sdtPr>
          <w:id w:val="2109161203"/>
          <w:docPartObj>
            <w:docPartGallery w:val="Page Numbers (Top of Page)"/>
            <w:docPartUnique/>
          </w:docPartObj>
        </w:sdtPr>
        <w:sdtEndPr/>
        <w:sdtContent>
          <w:p w14:paraId="5A441D08" w14:textId="77777777" w:rsidR="0014251C" w:rsidRDefault="001425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64B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64B9">
              <w:rPr>
                <w:b/>
                <w:bCs/>
                <w:noProof/>
              </w:rPr>
              <w:t>15</w:t>
            </w:r>
            <w:r>
              <w:rPr>
                <w:b/>
                <w:bCs/>
                <w:sz w:val="24"/>
                <w:szCs w:val="24"/>
              </w:rPr>
              <w:fldChar w:fldCharType="end"/>
            </w:r>
          </w:p>
        </w:sdtContent>
      </w:sdt>
    </w:sdtContent>
  </w:sdt>
  <w:p w14:paraId="021AA58F" w14:textId="77777777" w:rsidR="0014251C" w:rsidRDefault="0014251C">
    <w:pPr>
      <w:pStyle w:val="BodyText"/>
      <w:spacing w:line="14" w:lineRule="auto"/>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0BCB5" w14:textId="77777777" w:rsidR="002274D0" w:rsidRDefault="002274D0" w:rsidP="00AF207D">
      <w:pPr>
        <w:spacing w:after="0" w:line="240" w:lineRule="auto"/>
      </w:pPr>
      <w:r>
        <w:separator/>
      </w:r>
    </w:p>
  </w:footnote>
  <w:footnote w:type="continuationSeparator" w:id="0">
    <w:p w14:paraId="4B4C16A3" w14:textId="77777777" w:rsidR="002274D0" w:rsidRDefault="002274D0" w:rsidP="00AF2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21407" w14:textId="77777777" w:rsidR="0014251C" w:rsidRPr="00915E10" w:rsidRDefault="0014251C" w:rsidP="0014419C">
    <w:pPr>
      <w:pStyle w:val="Header"/>
      <w:pBdr>
        <w:bottom w:val="single" w:sz="4" w:space="0" w:color="auto"/>
      </w:pBdr>
      <w:tabs>
        <w:tab w:val="left" w:pos="14400"/>
      </w:tabs>
      <w:ind w:right="18"/>
      <w:rPr>
        <w:b/>
        <w:sz w:val="20"/>
        <w:szCs w:val="20"/>
      </w:rPr>
    </w:pPr>
    <w:r>
      <w:rPr>
        <w:sz w:val="20"/>
        <w:szCs w:val="20"/>
      </w:rPr>
      <w:t>WATER DIRECTORATE OCTOBER 2021</w:t>
    </w:r>
  </w:p>
  <w:p w14:paraId="3B7705F8" w14:textId="77777777" w:rsidR="0014251C" w:rsidRDefault="0014251C" w:rsidP="0014419C">
    <w:pPr>
      <w:pStyle w:val="Header"/>
    </w:pPr>
  </w:p>
  <w:p w14:paraId="5C0B81C2" w14:textId="20885002" w:rsidR="0014251C" w:rsidRDefault="00142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3BA7" w14:textId="4DBF60F7" w:rsidR="0014251C" w:rsidRPr="00915E10" w:rsidRDefault="0014251C" w:rsidP="0014419C">
    <w:pPr>
      <w:pStyle w:val="Header"/>
      <w:pBdr>
        <w:bottom w:val="single" w:sz="4" w:space="0" w:color="auto"/>
      </w:pBdr>
      <w:tabs>
        <w:tab w:val="left" w:pos="14400"/>
      </w:tabs>
      <w:ind w:right="18"/>
      <w:jc w:val="right"/>
      <w:rPr>
        <w:b/>
        <w:sz w:val="20"/>
        <w:szCs w:val="20"/>
      </w:rPr>
    </w:pPr>
    <w:r w:rsidRPr="00915E10">
      <w:rPr>
        <w:sz w:val="20"/>
        <w:szCs w:val="20"/>
      </w:rPr>
      <w:t>DAM SAF</w:t>
    </w:r>
    <w:r>
      <w:rPr>
        <w:sz w:val="20"/>
        <w:szCs w:val="20"/>
      </w:rPr>
      <w:t xml:space="preserve">ETY MANAGEMENT SYSTEM GUIDELINE: </w:t>
    </w:r>
    <w:r w:rsidRPr="0014419C">
      <w:rPr>
        <w:b/>
        <w:sz w:val="20"/>
        <w:szCs w:val="20"/>
      </w:rPr>
      <w:t>Section 2 DSMS Template</w:t>
    </w:r>
  </w:p>
  <w:p w14:paraId="370AFE4B" w14:textId="77777777" w:rsidR="0014251C" w:rsidRDefault="0014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BDC"/>
    <w:multiLevelType w:val="hybridMultilevel"/>
    <w:tmpl w:val="30E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F19B3"/>
    <w:multiLevelType w:val="hybridMultilevel"/>
    <w:tmpl w:val="C5FCC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A7D15"/>
    <w:multiLevelType w:val="hybridMultilevel"/>
    <w:tmpl w:val="CE8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D0C11"/>
    <w:multiLevelType w:val="hybridMultilevel"/>
    <w:tmpl w:val="14545F6E"/>
    <w:lvl w:ilvl="0" w:tplc="001806E0">
      <w:start w:val="1"/>
      <w:numFmt w:val="upperLetter"/>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A0BE2"/>
    <w:multiLevelType w:val="hybridMultilevel"/>
    <w:tmpl w:val="35B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8197C"/>
    <w:multiLevelType w:val="hybridMultilevel"/>
    <w:tmpl w:val="7CBE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833F2"/>
    <w:multiLevelType w:val="hybridMultilevel"/>
    <w:tmpl w:val="FC9A54D8"/>
    <w:lvl w:ilvl="0" w:tplc="7B3040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055E4A"/>
    <w:multiLevelType w:val="hybridMultilevel"/>
    <w:tmpl w:val="F3B2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62F3D"/>
    <w:multiLevelType w:val="hybridMultilevel"/>
    <w:tmpl w:val="E3B8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A03FB"/>
    <w:multiLevelType w:val="hybridMultilevel"/>
    <w:tmpl w:val="A4B41020"/>
    <w:lvl w:ilvl="0" w:tplc="429E05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15FB"/>
    <w:multiLevelType w:val="hybridMultilevel"/>
    <w:tmpl w:val="F08A6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75AFD"/>
    <w:multiLevelType w:val="hybridMultilevel"/>
    <w:tmpl w:val="691CB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D6590C"/>
    <w:multiLevelType w:val="hybridMultilevel"/>
    <w:tmpl w:val="14545F6E"/>
    <w:lvl w:ilvl="0" w:tplc="001806E0">
      <w:start w:val="1"/>
      <w:numFmt w:val="upperLetter"/>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6F5015"/>
    <w:multiLevelType w:val="hybridMultilevel"/>
    <w:tmpl w:val="FC66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C2AA4"/>
    <w:multiLevelType w:val="hybridMultilevel"/>
    <w:tmpl w:val="FAE2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D6CC3"/>
    <w:multiLevelType w:val="hybridMultilevel"/>
    <w:tmpl w:val="887A5B96"/>
    <w:lvl w:ilvl="0" w:tplc="DF5EA72E">
      <w:start w:val="1"/>
      <w:numFmt w:val="decimal"/>
      <w:lvlText w:val="%1"/>
      <w:lvlJc w:val="left"/>
      <w:pPr>
        <w:ind w:left="319" w:hanging="171"/>
      </w:pPr>
      <w:rPr>
        <w:rFonts w:ascii="Segoe UI" w:eastAsia="Segoe UI" w:hAnsi="Segoe UI" w:cs="Segoe UI" w:hint="default"/>
        <w:b/>
        <w:bCs/>
        <w:w w:val="100"/>
        <w:sz w:val="20"/>
        <w:szCs w:val="20"/>
      </w:rPr>
    </w:lvl>
    <w:lvl w:ilvl="1" w:tplc="43626012">
      <w:numFmt w:val="bullet"/>
      <w:lvlText w:val="•"/>
      <w:lvlJc w:val="left"/>
      <w:pPr>
        <w:ind w:left="1190" w:hanging="171"/>
      </w:pPr>
      <w:rPr>
        <w:rFonts w:hint="default"/>
      </w:rPr>
    </w:lvl>
    <w:lvl w:ilvl="2" w:tplc="2070E648">
      <w:numFmt w:val="bullet"/>
      <w:lvlText w:val="•"/>
      <w:lvlJc w:val="left"/>
      <w:pPr>
        <w:ind w:left="2061" w:hanging="171"/>
      </w:pPr>
      <w:rPr>
        <w:rFonts w:hint="default"/>
      </w:rPr>
    </w:lvl>
    <w:lvl w:ilvl="3" w:tplc="EF9E26DA">
      <w:numFmt w:val="bullet"/>
      <w:lvlText w:val="•"/>
      <w:lvlJc w:val="left"/>
      <w:pPr>
        <w:ind w:left="2931" w:hanging="171"/>
      </w:pPr>
      <w:rPr>
        <w:rFonts w:hint="default"/>
      </w:rPr>
    </w:lvl>
    <w:lvl w:ilvl="4" w:tplc="D4462A0A">
      <w:numFmt w:val="bullet"/>
      <w:lvlText w:val="•"/>
      <w:lvlJc w:val="left"/>
      <w:pPr>
        <w:ind w:left="3802" w:hanging="171"/>
      </w:pPr>
      <w:rPr>
        <w:rFonts w:hint="default"/>
      </w:rPr>
    </w:lvl>
    <w:lvl w:ilvl="5" w:tplc="29AE7742">
      <w:numFmt w:val="bullet"/>
      <w:lvlText w:val="•"/>
      <w:lvlJc w:val="left"/>
      <w:pPr>
        <w:ind w:left="4673" w:hanging="171"/>
      </w:pPr>
      <w:rPr>
        <w:rFonts w:hint="default"/>
      </w:rPr>
    </w:lvl>
    <w:lvl w:ilvl="6" w:tplc="AFE44686">
      <w:numFmt w:val="bullet"/>
      <w:lvlText w:val="•"/>
      <w:lvlJc w:val="left"/>
      <w:pPr>
        <w:ind w:left="5543" w:hanging="171"/>
      </w:pPr>
      <w:rPr>
        <w:rFonts w:hint="default"/>
      </w:rPr>
    </w:lvl>
    <w:lvl w:ilvl="7" w:tplc="08340DB8">
      <w:numFmt w:val="bullet"/>
      <w:lvlText w:val="•"/>
      <w:lvlJc w:val="left"/>
      <w:pPr>
        <w:ind w:left="6414" w:hanging="171"/>
      </w:pPr>
      <w:rPr>
        <w:rFonts w:hint="default"/>
      </w:rPr>
    </w:lvl>
    <w:lvl w:ilvl="8" w:tplc="9A5C2DB8">
      <w:numFmt w:val="bullet"/>
      <w:lvlText w:val="•"/>
      <w:lvlJc w:val="left"/>
      <w:pPr>
        <w:ind w:left="7285" w:hanging="171"/>
      </w:pPr>
      <w:rPr>
        <w:rFonts w:hint="default"/>
      </w:rPr>
    </w:lvl>
  </w:abstractNum>
  <w:abstractNum w:abstractNumId="16" w15:restartNumberingAfterBreak="0">
    <w:nsid w:val="39275523"/>
    <w:multiLevelType w:val="hybridMultilevel"/>
    <w:tmpl w:val="E80C9798"/>
    <w:lvl w:ilvl="0" w:tplc="FF18FF8A">
      <w:start w:val="1"/>
      <w:numFmt w:val="lowerLetter"/>
      <w:lvlText w:val="(%1)"/>
      <w:lvlJc w:val="left"/>
      <w:pPr>
        <w:ind w:left="1200" w:hanging="360"/>
      </w:pPr>
      <w:rPr>
        <w:rFonts w:hint="default"/>
        <w:color w:val="2F5496" w:themeColor="accent5" w:themeShade="BF"/>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7" w15:restartNumberingAfterBreak="0">
    <w:nsid w:val="3FCC324A"/>
    <w:multiLevelType w:val="hybridMultilevel"/>
    <w:tmpl w:val="86A8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EF0202"/>
    <w:multiLevelType w:val="hybridMultilevel"/>
    <w:tmpl w:val="8D50B7AA"/>
    <w:lvl w:ilvl="0" w:tplc="0A6074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3E3AFF"/>
    <w:multiLevelType w:val="hybridMultilevel"/>
    <w:tmpl w:val="36F6E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C05BD"/>
    <w:multiLevelType w:val="multilevel"/>
    <w:tmpl w:val="854AE0BE"/>
    <w:lvl w:ilvl="0">
      <w:start w:val="2"/>
      <w:numFmt w:val="decimal"/>
      <w:lvlText w:val="%1"/>
      <w:lvlJc w:val="left"/>
      <w:pPr>
        <w:ind w:left="360" w:hanging="360"/>
      </w:pPr>
      <w:rPr>
        <w:rFonts w:hint="default"/>
        <w:b/>
        <w:color w:val="FFFFFF" w:themeColor="background1"/>
      </w:rPr>
    </w:lvl>
    <w:lvl w:ilvl="1">
      <w:start w:val="1"/>
      <w:numFmt w:val="decimal"/>
      <w:lvlText w:val="%1.%2"/>
      <w:lvlJc w:val="left"/>
      <w:pPr>
        <w:ind w:left="720" w:hanging="360"/>
      </w:pPr>
      <w:rPr>
        <w:rFonts w:hint="default"/>
        <w:b/>
        <w:color w:val="FFFFFF" w:themeColor="background1"/>
      </w:rPr>
    </w:lvl>
    <w:lvl w:ilvl="2">
      <w:start w:val="1"/>
      <w:numFmt w:val="decimal"/>
      <w:lvlText w:val="%1.%2.%3"/>
      <w:lvlJc w:val="left"/>
      <w:pPr>
        <w:ind w:left="1440" w:hanging="720"/>
      </w:pPr>
      <w:rPr>
        <w:rFonts w:hint="default"/>
        <w:b/>
        <w:color w:val="FFFFFF" w:themeColor="background1"/>
      </w:rPr>
    </w:lvl>
    <w:lvl w:ilvl="3">
      <w:start w:val="1"/>
      <w:numFmt w:val="decimal"/>
      <w:lvlText w:val="%1.%2.%3.%4"/>
      <w:lvlJc w:val="left"/>
      <w:pPr>
        <w:ind w:left="2160" w:hanging="1080"/>
      </w:pPr>
      <w:rPr>
        <w:rFonts w:hint="default"/>
        <w:b/>
        <w:color w:val="FFFFFF" w:themeColor="background1"/>
      </w:rPr>
    </w:lvl>
    <w:lvl w:ilvl="4">
      <w:start w:val="1"/>
      <w:numFmt w:val="decimal"/>
      <w:lvlText w:val="%1.%2.%3.%4.%5"/>
      <w:lvlJc w:val="left"/>
      <w:pPr>
        <w:ind w:left="2520" w:hanging="1080"/>
      </w:pPr>
      <w:rPr>
        <w:rFonts w:hint="default"/>
        <w:b/>
        <w:color w:val="FFFFFF" w:themeColor="background1"/>
      </w:rPr>
    </w:lvl>
    <w:lvl w:ilvl="5">
      <w:start w:val="1"/>
      <w:numFmt w:val="decimal"/>
      <w:lvlText w:val="%1.%2.%3.%4.%5.%6"/>
      <w:lvlJc w:val="left"/>
      <w:pPr>
        <w:ind w:left="3240" w:hanging="1440"/>
      </w:pPr>
      <w:rPr>
        <w:rFonts w:hint="default"/>
        <w:b/>
        <w:color w:val="FFFFFF" w:themeColor="background1"/>
      </w:rPr>
    </w:lvl>
    <w:lvl w:ilvl="6">
      <w:start w:val="1"/>
      <w:numFmt w:val="decimal"/>
      <w:lvlText w:val="%1.%2.%3.%4.%5.%6.%7"/>
      <w:lvlJc w:val="left"/>
      <w:pPr>
        <w:ind w:left="3600" w:hanging="1440"/>
      </w:pPr>
      <w:rPr>
        <w:rFonts w:hint="default"/>
        <w:b/>
        <w:color w:val="FFFFFF" w:themeColor="background1"/>
      </w:rPr>
    </w:lvl>
    <w:lvl w:ilvl="7">
      <w:start w:val="1"/>
      <w:numFmt w:val="decimal"/>
      <w:lvlText w:val="%1.%2.%3.%4.%5.%6.%7.%8"/>
      <w:lvlJc w:val="left"/>
      <w:pPr>
        <w:ind w:left="4320" w:hanging="1800"/>
      </w:pPr>
      <w:rPr>
        <w:rFonts w:hint="default"/>
        <w:b/>
        <w:color w:val="FFFFFF" w:themeColor="background1"/>
      </w:rPr>
    </w:lvl>
    <w:lvl w:ilvl="8">
      <w:start w:val="1"/>
      <w:numFmt w:val="decimal"/>
      <w:lvlText w:val="%1.%2.%3.%4.%5.%6.%7.%8.%9"/>
      <w:lvlJc w:val="left"/>
      <w:pPr>
        <w:ind w:left="5040" w:hanging="2160"/>
      </w:pPr>
      <w:rPr>
        <w:rFonts w:hint="default"/>
        <w:b/>
        <w:color w:val="FFFFFF" w:themeColor="background1"/>
      </w:rPr>
    </w:lvl>
  </w:abstractNum>
  <w:abstractNum w:abstractNumId="21" w15:restartNumberingAfterBreak="0">
    <w:nsid w:val="47F844FE"/>
    <w:multiLevelType w:val="hybridMultilevel"/>
    <w:tmpl w:val="8D50B7AA"/>
    <w:lvl w:ilvl="0" w:tplc="0A6074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6C222D"/>
    <w:multiLevelType w:val="hybridMultilevel"/>
    <w:tmpl w:val="F0408538"/>
    <w:lvl w:ilvl="0" w:tplc="15BAF05E">
      <w:start w:val="1"/>
      <w:numFmt w:val="upperLetter"/>
      <w:lvlText w:val="%1."/>
      <w:lvlJc w:val="left"/>
      <w:pPr>
        <w:ind w:left="720" w:hanging="360"/>
      </w:pPr>
      <w:rPr>
        <w:rFonts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F75F22"/>
    <w:multiLevelType w:val="hybridMultilevel"/>
    <w:tmpl w:val="AF5A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575C8"/>
    <w:multiLevelType w:val="hybridMultilevel"/>
    <w:tmpl w:val="880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949D6"/>
    <w:multiLevelType w:val="hybridMultilevel"/>
    <w:tmpl w:val="8326EA22"/>
    <w:lvl w:ilvl="0" w:tplc="1C729A5E">
      <w:start w:val="1"/>
      <w:numFmt w:val="decimal"/>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7D3332"/>
    <w:multiLevelType w:val="hybridMultilevel"/>
    <w:tmpl w:val="44060F5C"/>
    <w:lvl w:ilvl="0" w:tplc="94923C8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A701B2"/>
    <w:multiLevelType w:val="hybridMultilevel"/>
    <w:tmpl w:val="14881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7343A8"/>
    <w:multiLevelType w:val="hybridMultilevel"/>
    <w:tmpl w:val="8EFE4B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75F7327"/>
    <w:multiLevelType w:val="hybridMultilevel"/>
    <w:tmpl w:val="268047CE"/>
    <w:lvl w:ilvl="0" w:tplc="AA32B04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B73FB9"/>
    <w:multiLevelType w:val="hybridMultilevel"/>
    <w:tmpl w:val="B2982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C62707"/>
    <w:multiLevelType w:val="hybridMultilevel"/>
    <w:tmpl w:val="0322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C1BE5"/>
    <w:multiLevelType w:val="hybridMultilevel"/>
    <w:tmpl w:val="36443CD0"/>
    <w:lvl w:ilvl="0" w:tplc="600E6962">
      <w:numFmt w:val="bullet"/>
      <w:lvlText w:val="-"/>
      <w:lvlJc w:val="left"/>
      <w:pPr>
        <w:ind w:left="1073" w:hanging="360"/>
      </w:pPr>
      <w:rPr>
        <w:rFonts w:ascii="Calibri" w:eastAsiaTheme="minorHAnsi" w:hAnsi="Calibri" w:cs="Calibri" w:hint="default"/>
      </w:rPr>
    </w:lvl>
    <w:lvl w:ilvl="1" w:tplc="0C090003" w:tentative="1">
      <w:start w:val="1"/>
      <w:numFmt w:val="bullet"/>
      <w:lvlText w:val="o"/>
      <w:lvlJc w:val="left"/>
      <w:pPr>
        <w:ind w:left="1793" w:hanging="360"/>
      </w:pPr>
      <w:rPr>
        <w:rFonts w:ascii="Courier New" w:hAnsi="Courier New" w:cs="Courier New" w:hint="default"/>
      </w:rPr>
    </w:lvl>
    <w:lvl w:ilvl="2" w:tplc="0C090005" w:tentative="1">
      <w:start w:val="1"/>
      <w:numFmt w:val="bullet"/>
      <w:lvlText w:val=""/>
      <w:lvlJc w:val="left"/>
      <w:pPr>
        <w:ind w:left="2513" w:hanging="360"/>
      </w:pPr>
      <w:rPr>
        <w:rFonts w:ascii="Wingdings" w:hAnsi="Wingdings" w:hint="default"/>
      </w:rPr>
    </w:lvl>
    <w:lvl w:ilvl="3" w:tplc="0C090001" w:tentative="1">
      <w:start w:val="1"/>
      <w:numFmt w:val="bullet"/>
      <w:lvlText w:val=""/>
      <w:lvlJc w:val="left"/>
      <w:pPr>
        <w:ind w:left="3233" w:hanging="360"/>
      </w:pPr>
      <w:rPr>
        <w:rFonts w:ascii="Symbol" w:hAnsi="Symbol" w:hint="default"/>
      </w:rPr>
    </w:lvl>
    <w:lvl w:ilvl="4" w:tplc="0C090003" w:tentative="1">
      <w:start w:val="1"/>
      <w:numFmt w:val="bullet"/>
      <w:lvlText w:val="o"/>
      <w:lvlJc w:val="left"/>
      <w:pPr>
        <w:ind w:left="3953" w:hanging="360"/>
      </w:pPr>
      <w:rPr>
        <w:rFonts w:ascii="Courier New" w:hAnsi="Courier New" w:cs="Courier New" w:hint="default"/>
      </w:rPr>
    </w:lvl>
    <w:lvl w:ilvl="5" w:tplc="0C090005" w:tentative="1">
      <w:start w:val="1"/>
      <w:numFmt w:val="bullet"/>
      <w:lvlText w:val=""/>
      <w:lvlJc w:val="left"/>
      <w:pPr>
        <w:ind w:left="4673" w:hanging="360"/>
      </w:pPr>
      <w:rPr>
        <w:rFonts w:ascii="Wingdings" w:hAnsi="Wingdings" w:hint="default"/>
      </w:rPr>
    </w:lvl>
    <w:lvl w:ilvl="6" w:tplc="0C090001" w:tentative="1">
      <w:start w:val="1"/>
      <w:numFmt w:val="bullet"/>
      <w:lvlText w:val=""/>
      <w:lvlJc w:val="left"/>
      <w:pPr>
        <w:ind w:left="5393" w:hanging="360"/>
      </w:pPr>
      <w:rPr>
        <w:rFonts w:ascii="Symbol" w:hAnsi="Symbol" w:hint="default"/>
      </w:rPr>
    </w:lvl>
    <w:lvl w:ilvl="7" w:tplc="0C090003" w:tentative="1">
      <w:start w:val="1"/>
      <w:numFmt w:val="bullet"/>
      <w:lvlText w:val="o"/>
      <w:lvlJc w:val="left"/>
      <w:pPr>
        <w:ind w:left="6113" w:hanging="360"/>
      </w:pPr>
      <w:rPr>
        <w:rFonts w:ascii="Courier New" w:hAnsi="Courier New" w:cs="Courier New" w:hint="default"/>
      </w:rPr>
    </w:lvl>
    <w:lvl w:ilvl="8" w:tplc="0C090005" w:tentative="1">
      <w:start w:val="1"/>
      <w:numFmt w:val="bullet"/>
      <w:lvlText w:val=""/>
      <w:lvlJc w:val="left"/>
      <w:pPr>
        <w:ind w:left="6833" w:hanging="360"/>
      </w:pPr>
      <w:rPr>
        <w:rFonts w:ascii="Wingdings" w:hAnsi="Wingdings" w:hint="default"/>
      </w:rPr>
    </w:lvl>
  </w:abstractNum>
  <w:abstractNum w:abstractNumId="33" w15:restartNumberingAfterBreak="0">
    <w:nsid w:val="75EA548F"/>
    <w:multiLevelType w:val="hybridMultilevel"/>
    <w:tmpl w:val="58E4984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91263"/>
    <w:multiLevelType w:val="hybridMultilevel"/>
    <w:tmpl w:val="31FA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4"/>
  </w:num>
  <w:num w:numId="4">
    <w:abstractNumId w:val="34"/>
  </w:num>
  <w:num w:numId="5">
    <w:abstractNumId w:val="31"/>
  </w:num>
  <w:num w:numId="6">
    <w:abstractNumId w:val="2"/>
  </w:num>
  <w:num w:numId="7">
    <w:abstractNumId w:val="23"/>
  </w:num>
  <w:num w:numId="8">
    <w:abstractNumId w:val="8"/>
  </w:num>
  <w:num w:numId="9">
    <w:abstractNumId w:val="30"/>
  </w:num>
  <w:num w:numId="10">
    <w:abstractNumId w:val="33"/>
  </w:num>
  <w:num w:numId="11">
    <w:abstractNumId w:val="4"/>
  </w:num>
  <w:num w:numId="12">
    <w:abstractNumId w:val="13"/>
  </w:num>
  <w:num w:numId="13">
    <w:abstractNumId w:val="15"/>
  </w:num>
  <w:num w:numId="14">
    <w:abstractNumId w:val="28"/>
  </w:num>
  <w:num w:numId="15">
    <w:abstractNumId w:val="9"/>
  </w:num>
  <w:num w:numId="16">
    <w:abstractNumId w:val="6"/>
  </w:num>
  <w:num w:numId="17">
    <w:abstractNumId w:val="11"/>
  </w:num>
  <w:num w:numId="18">
    <w:abstractNumId w:val="22"/>
  </w:num>
  <w:num w:numId="19">
    <w:abstractNumId w:val="26"/>
  </w:num>
  <w:num w:numId="20">
    <w:abstractNumId w:val="27"/>
  </w:num>
  <w:num w:numId="21">
    <w:abstractNumId w:val="32"/>
  </w:num>
  <w:num w:numId="22">
    <w:abstractNumId w:val="29"/>
  </w:num>
  <w:num w:numId="23">
    <w:abstractNumId w:val="12"/>
  </w:num>
  <w:num w:numId="24">
    <w:abstractNumId w:val="10"/>
  </w:num>
  <w:num w:numId="25">
    <w:abstractNumId w:val="1"/>
  </w:num>
  <w:num w:numId="26">
    <w:abstractNumId w:val="3"/>
  </w:num>
  <w:num w:numId="27">
    <w:abstractNumId w:val="17"/>
  </w:num>
  <w:num w:numId="28">
    <w:abstractNumId w:val="5"/>
  </w:num>
  <w:num w:numId="29">
    <w:abstractNumId w:val="7"/>
  </w:num>
  <w:num w:numId="30">
    <w:abstractNumId w:val="19"/>
  </w:num>
  <w:num w:numId="31">
    <w:abstractNumId w:val="16"/>
  </w:num>
  <w:num w:numId="32">
    <w:abstractNumId w:val="18"/>
  </w:num>
  <w:num w:numId="33">
    <w:abstractNumId w:val="21"/>
  </w:num>
  <w:num w:numId="34">
    <w:abstractNumId w:val="20"/>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A5"/>
    <w:rsid w:val="00004561"/>
    <w:rsid w:val="00004EC6"/>
    <w:rsid w:val="0001507E"/>
    <w:rsid w:val="0001628F"/>
    <w:rsid w:val="0001637D"/>
    <w:rsid w:val="00016540"/>
    <w:rsid w:val="000171F1"/>
    <w:rsid w:val="00020CE6"/>
    <w:rsid w:val="00022F6B"/>
    <w:rsid w:val="00024DE9"/>
    <w:rsid w:val="00032F39"/>
    <w:rsid w:val="00034527"/>
    <w:rsid w:val="00035178"/>
    <w:rsid w:val="000377C2"/>
    <w:rsid w:val="000415C6"/>
    <w:rsid w:val="00044EEB"/>
    <w:rsid w:val="00052548"/>
    <w:rsid w:val="00053633"/>
    <w:rsid w:val="00054074"/>
    <w:rsid w:val="000545F5"/>
    <w:rsid w:val="00060266"/>
    <w:rsid w:val="00060486"/>
    <w:rsid w:val="0006073F"/>
    <w:rsid w:val="00061F6C"/>
    <w:rsid w:val="000659B7"/>
    <w:rsid w:val="0006731C"/>
    <w:rsid w:val="00070155"/>
    <w:rsid w:val="00071023"/>
    <w:rsid w:val="00076C39"/>
    <w:rsid w:val="00076C80"/>
    <w:rsid w:val="00077B3C"/>
    <w:rsid w:val="000812A0"/>
    <w:rsid w:val="00084D8D"/>
    <w:rsid w:val="00085104"/>
    <w:rsid w:val="00086990"/>
    <w:rsid w:val="000869B1"/>
    <w:rsid w:val="00086C72"/>
    <w:rsid w:val="00086D5B"/>
    <w:rsid w:val="0009038F"/>
    <w:rsid w:val="00091F3B"/>
    <w:rsid w:val="0009313E"/>
    <w:rsid w:val="000933D6"/>
    <w:rsid w:val="00094062"/>
    <w:rsid w:val="00095703"/>
    <w:rsid w:val="000A006A"/>
    <w:rsid w:val="000A2672"/>
    <w:rsid w:val="000A2AB6"/>
    <w:rsid w:val="000A372D"/>
    <w:rsid w:val="000A5DD9"/>
    <w:rsid w:val="000A7F07"/>
    <w:rsid w:val="000B0C69"/>
    <w:rsid w:val="000B332F"/>
    <w:rsid w:val="000B6514"/>
    <w:rsid w:val="000B6F3D"/>
    <w:rsid w:val="000B701A"/>
    <w:rsid w:val="000B7E6F"/>
    <w:rsid w:val="000C0F93"/>
    <w:rsid w:val="000C183D"/>
    <w:rsid w:val="000C381E"/>
    <w:rsid w:val="000C429A"/>
    <w:rsid w:val="000C4FEB"/>
    <w:rsid w:val="000C7266"/>
    <w:rsid w:val="000D27B2"/>
    <w:rsid w:val="000D3565"/>
    <w:rsid w:val="000D5FF9"/>
    <w:rsid w:val="000E3898"/>
    <w:rsid w:val="000E5F2F"/>
    <w:rsid w:val="000F283F"/>
    <w:rsid w:val="000F4A63"/>
    <w:rsid w:val="000F5B47"/>
    <w:rsid w:val="000F5D75"/>
    <w:rsid w:val="00100F27"/>
    <w:rsid w:val="00101BE9"/>
    <w:rsid w:val="00102EAB"/>
    <w:rsid w:val="00102FBE"/>
    <w:rsid w:val="001030D5"/>
    <w:rsid w:val="00104C0A"/>
    <w:rsid w:val="00105CD0"/>
    <w:rsid w:val="001079AC"/>
    <w:rsid w:val="001120E4"/>
    <w:rsid w:val="00113E8E"/>
    <w:rsid w:val="00116041"/>
    <w:rsid w:val="00117232"/>
    <w:rsid w:val="00117B0D"/>
    <w:rsid w:val="00125C44"/>
    <w:rsid w:val="0013159C"/>
    <w:rsid w:val="0013221C"/>
    <w:rsid w:val="001332BA"/>
    <w:rsid w:val="0013587D"/>
    <w:rsid w:val="0013588A"/>
    <w:rsid w:val="00135F5E"/>
    <w:rsid w:val="0014251C"/>
    <w:rsid w:val="001433F4"/>
    <w:rsid w:val="001436D6"/>
    <w:rsid w:val="0014419C"/>
    <w:rsid w:val="00147220"/>
    <w:rsid w:val="00147BD1"/>
    <w:rsid w:val="00150410"/>
    <w:rsid w:val="0015045A"/>
    <w:rsid w:val="00150461"/>
    <w:rsid w:val="00151435"/>
    <w:rsid w:val="001516CD"/>
    <w:rsid w:val="001578D0"/>
    <w:rsid w:val="0016049F"/>
    <w:rsid w:val="00160BEC"/>
    <w:rsid w:val="0016121C"/>
    <w:rsid w:val="0016133D"/>
    <w:rsid w:val="00165EDF"/>
    <w:rsid w:val="001665E8"/>
    <w:rsid w:val="00170E63"/>
    <w:rsid w:val="001775DE"/>
    <w:rsid w:val="001779C5"/>
    <w:rsid w:val="00177BD3"/>
    <w:rsid w:val="0018002B"/>
    <w:rsid w:val="00180A8D"/>
    <w:rsid w:val="00181279"/>
    <w:rsid w:val="001813CB"/>
    <w:rsid w:val="00182C63"/>
    <w:rsid w:val="00184FCE"/>
    <w:rsid w:val="00185D07"/>
    <w:rsid w:val="0019019B"/>
    <w:rsid w:val="00191209"/>
    <w:rsid w:val="00192FF3"/>
    <w:rsid w:val="00193AF9"/>
    <w:rsid w:val="00194981"/>
    <w:rsid w:val="00194D71"/>
    <w:rsid w:val="001A199B"/>
    <w:rsid w:val="001A2CA9"/>
    <w:rsid w:val="001A6C56"/>
    <w:rsid w:val="001B04C3"/>
    <w:rsid w:val="001B0593"/>
    <w:rsid w:val="001B3A49"/>
    <w:rsid w:val="001B6DB5"/>
    <w:rsid w:val="001B7141"/>
    <w:rsid w:val="001C0129"/>
    <w:rsid w:val="001C267E"/>
    <w:rsid w:val="001C3045"/>
    <w:rsid w:val="001D0B12"/>
    <w:rsid w:val="001D0CB0"/>
    <w:rsid w:val="001D1AD6"/>
    <w:rsid w:val="001D2BB0"/>
    <w:rsid w:val="001D6746"/>
    <w:rsid w:val="001E0958"/>
    <w:rsid w:val="001E1DC6"/>
    <w:rsid w:val="001E6BB7"/>
    <w:rsid w:val="001F320E"/>
    <w:rsid w:val="001F4829"/>
    <w:rsid w:val="001F7363"/>
    <w:rsid w:val="001F7A9B"/>
    <w:rsid w:val="001F7ABF"/>
    <w:rsid w:val="00200023"/>
    <w:rsid w:val="00200CD8"/>
    <w:rsid w:val="002021F1"/>
    <w:rsid w:val="00203A35"/>
    <w:rsid w:val="00205D2F"/>
    <w:rsid w:val="00207754"/>
    <w:rsid w:val="00213033"/>
    <w:rsid w:val="00213BD9"/>
    <w:rsid w:val="00215F16"/>
    <w:rsid w:val="00217CD2"/>
    <w:rsid w:val="00217EAB"/>
    <w:rsid w:val="00220BDC"/>
    <w:rsid w:val="00222BE8"/>
    <w:rsid w:val="00223A2F"/>
    <w:rsid w:val="00224C9B"/>
    <w:rsid w:val="00224F24"/>
    <w:rsid w:val="00225B1A"/>
    <w:rsid w:val="002274D0"/>
    <w:rsid w:val="00230BB3"/>
    <w:rsid w:val="00230BC7"/>
    <w:rsid w:val="00232160"/>
    <w:rsid w:val="002330E7"/>
    <w:rsid w:val="0023367C"/>
    <w:rsid w:val="00233E06"/>
    <w:rsid w:val="00234549"/>
    <w:rsid w:val="00235C88"/>
    <w:rsid w:val="0023641E"/>
    <w:rsid w:val="0023662A"/>
    <w:rsid w:val="00236B5A"/>
    <w:rsid w:val="00237972"/>
    <w:rsid w:val="00240776"/>
    <w:rsid w:val="00244F83"/>
    <w:rsid w:val="0024704D"/>
    <w:rsid w:val="002531B4"/>
    <w:rsid w:val="002542AF"/>
    <w:rsid w:val="00257848"/>
    <w:rsid w:val="00260422"/>
    <w:rsid w:val="002606A0"/>
    <w:rsid w:val="00260EFA"/>
    <w:rsid w:val="00261035"/>
    <w:rsid w:val="002613E8"/>
    <w:rsid w:val="00263744"/>
    <w:rsid w:val="0026452A"/>
    <w:rsid w:val="002674DC"/>
    <w:rsid w:val="00267B4D"/>
    <w:rsid w:val="00272BA5"/>
    <w:rsid w:val="002733ED"/>
    <w:rsid w:val="00273C4A"/>
    <w:rsid w:val="0027705F"/>
    <w:rsid w:val="002778AD"/>
    <w:rsid w:val="00282066"/>
    <w:rsid w:val="00290226"/>
    <w:rsid w:val="00292568"/>
    <w:rsid w:val="0029532D"/>
    <w:rsid w:val="00297441"/>
    <w:rsid w:val="002A2335"/>
    <w:rsid w:val="002A23B5"/>
    <w:rsid w:val="002A4D4F"/>
    <w:rsid w:val="002A51F9"/>
    <w:rsid w:val="002B130B"/>
    <w:rsid w:val="002B22F9"/>
    <w:rsid w:val="002B33E7"/>
    <w:rsid w:val="002B4B98"/>
    <w:rsid w:val="002B6140"/>
    <w:rsid w:val="002B74D3"/>
    <w:rsid w:val="002C02AB"/>
    <w:rsid w:val="002C06B3"/>
    <w:rsid w:val="002C07E9"/>
    <w:rsid w:val="002C30D4"/>
    <w:rsid w:val="002C46F0"/>
    <w:rsid w:val="002C7682"/>
    <w:rsid w:val="002C7729"/>
    <w:rsid w:val="002D1090"/>
    <w:rsid w:val="002D4DC6"/>
    <w:rsid w:val="002D570B"/>
    <w:rsid w:val="002D602F"/>
    <w:rsid w:val="002D676C"/>
    <w:rsid w:val="002E0397"/>
    <w:rsid w:val="002E0A21"/>
    <w:rsid w:val="002E11F9"/>
    <w:rsid w:val="002E21AC"/>
    <w:rsid w:val="002E5BE7"/>
    <w:rsid w:val="002E6615"/>
    <w:rsid w:val="002E7CA5"/>
    <w:rsid w:val="002F0A58"/>
    <w:rsid w:val="002F2C19"/>
    <w:rsid w:val="002F4463"/>
    <w:rsid w:val="002F5E66"/>
    <w:rsid w:val="00301360"/>
    <w:rsid w:val="0030232E"/>
    <w:rsid w:val="00303368"/>
    <w:rsid w:val="003043CF"/>
    <w:rsid w:val="00307028"/>
    <w:rsid w:val="00311398"/>
    <w:rsid w:val="003124D7"/>
    <w:rsid w:val="0031651F"/>
    <w:rsid w:val="00321685"/>
    <w:rsid w:val="00322321"/>
    <w:rsid w:val="00332128"/>
    <w:rsid w:val="003334E1"/>
    <w:rsid w:val="003340E2"/>
    <w:rsid w:val="003358F3"/>
    <w:rsid w:val="003438DA"/>
    <w:rsid w:val="00343E53"/>
    <w:rsid w:val="003443E4"/>
    <w:rsid w:val="00355C80"/>
    <w:rsid w:val="00361159"/>
    <w:rsid w:val="00361FB8"/>
    <w:rsid w:val="00365881"/>
    <w:rsid w:val="00367085"/>
    <w:rsid w:val="00367AC3"/>
    <w:rsid w:val="0037244C"/>
    <w:rsid w:val="003736C8"/>
    <w:rsid w:val="003773E6"/>
    <w:rsid w:val="003774EA"/>
    <w:rsid w:val="00383312"/>
    <w:rsid w:val="00383DF2"/>
    <w:rsid w:val="0038549D"/>
    <w:rsid w:val="00392B24"/>
    <w:rsid w:val="003941DC"/>
    <w:rsid w:val="003952E3"/>
    <w:rsid w:val="00396142"/>
    <w:rsid w:val="00396A26"/>
    <w:rsid w:val="003A0D01"/>
    <w:rsid w:val="003A4B05"/>
    <w:rsid w:val="003B2427"/>
    <w:rsid w:val="003B281D"/>
    <w:rsid w:val="003B382E"/>
    <w:rsid w:val="003B3BE8"/>
    <w:rsid w:val="003B7EBE"/>
    <w:rsid w:val="003C331F"/>
    <w:rsid w:val="003C4F2A"/>
    <w:rsid w:val="003C5E83"/>
    <w:rsid w:val="003C78B6"/>
    <w:rsid w:val="003D237A"/>
    <w:rsid w:val="003D2614"/>
    <w:rsid w:val="003D2AB4"/>
    <w:rsid w:val="003D3F0A"/>
    <w:rsid w:val="003D4387"/>
    <w:rsid w:val="003D6338"/>
    <w:rsid w:val="003D70D9"/>
    <w:rsid w:val="003D7181"/>
    <w:rsid w:val="003D7E9B"/>
    <w:rsid w:val="003E1986"/>
    <w:rsid w:val="003F0C53"/>
    <w:rsid w:val="003F15FD"/>
    <w:rsid w:val="003F2BC6"/>
    <w:rsid w:val="003F6864"/>
    <w:rsid w:val="004025BB"/>
    <w:rsid w:val="004051E3"/>
    <w:rsid w:val="00407183"/>
    <w:rsid w:val="00407A43"/>
    <w:rsid w:val="0042501E"/>
    <w:rsid w:val="004251B3"/>
    <w:rsid w:val="00425243"/>
    <w:rsid w:val="00426F62"/>
    <w:rsid w:val="004279E9"/>
    <w:rsid w:val="0043226B"/>
    <w:rsid w:val="0043328A"/>
    <w:rsid w:val="004332C1"/>
    <w:rsid w:val="00437864"/>
    <w:rsid w:val="00437B50"/>
    <w:rsid w:val="00442736"/>
    <w:rsid w:val="0044534B"/>
    <w:rsid w:val="00446FA4"/>
    <w:rsid w:val="00450436"/>
    <w:rsid w:val="0045123D"/>
    <w:rsid w:val="004544E7"/>
    <w:rsid w:val="00454689"/>
    <w:rsid w:val="0045545B"/>
    <w:rsid w:val="00455C8B"/>
    <w:rsid w:val="00462060"/>
    <w:rsid w:val="00464416"/>
    <w:rsid w:val="004666AC"/>
    <w:rsid w:val="00470F61"/>
    <w:rsid w:val="00471476"/>
    <w:rsid w:val="0047168A"/>
    <w:rsid w:val="004730A0"/>
    <w:rsid w:val="004736CF"/>
    <w:rsid w:val="00477382"/>
    <w:rsid w:val="0047765F"/>
    <w:rsid w:val="00481BCB"/>
    <w:rsid w:val="00481FFF"/>
    <w:rsid w:val="00482245"/>
    <w:rsid w:val="00485FE8"/>
    <w:rsid w:val="00487A18"/>
    <w:rsid w:val="004911BD"/>
    <w:rsid w:val="00491358"/>
    <w:rsid w:val="00492550"/>
    <w:rsid w:val="0049297B"/>
    <w:rsid w:val="0049313B"/>
    <w:rsid w:val="00493A5A"/>
    <w:rsid w:val="00494B9E"/>
    <w:rsid w:val="00496A75"/>
    <w:rsid w:val="004A2462"/>
    <w:rsid w:val="004A6C03"/>
    <w:rsid w:val="004B1B7E"/>
    <w:rsid w:val="004B3BD3"/>
    <w:rsid w:val="004B40B9"/>
    <w:rsid w:val="004B45E8"/>
    <w:rsid w:val="004B585D"/>
    <w:rsid w:val="004B645F"/>
    <w:rsid w:val="004C4DBB"/>
    <w:rsid w:val="004C5AE6"/>
    <w:rsid w:val="004C616D"/>
    <w:rsid w:val="004C71B0"/>
    <w:rsid w:val="004D1110"/>
    <w:rsid w:val="004D180E"/>
    <w:rsid w:val="004D18A5"/>
    <w:rsid w:val="004D5DD4"/>
    <w:rsid w:val="004D77BD"/>
    <w:rsid w:val="004E07FC"/>
    <w:rsid w:val="004E2099"/>
    <w:rsid w:val="004E37D0"/>
    <w:rsid w:val="004E66A7"/>
    <w:rsid w:val="004F0258"/>
    <w:rsid w:val="004F0798"/>
    <w:rsid w:val="004F147A"/>
    <w:rsid w:val="004F49BA"/>
    <w:rsid w:val="0050067E"/>
    <w:rsid w:val="00502A71"/>
    <w:rsid w:val="0050379F"/>
    <w:rsid w:val="00504FB4"/>
    <w:rsid w:val="005054E3"/>
    <w:rsid w:val="0050689F"/>
    <w:rsid w:val="00506EA2"/>
    <w:rsid w:val="00507BB8"/>
    <w:rsid w:val="00510ADA"/>
    <w:rsid w:val="00512F54"/>
    <w:rsid w:val="0051497B"/>
    <w:rsid w:val="005159EF"/>
    <w:rsid w:val="00517B15"/>
    <w:rsid w:val="0052147A"/>
    <w:rsid w:val="00523851"/>
    <w:rsid w:val="00525588"/>
    <w:rsid w:val="005257F1"/>
    <w:rsid w:val="0052591C"/>
    <w:rsid w:val="00525A1C"/>
    <w:rsid w:val="00526AD4"/>
    <w:rsid w:val="00527451"/>
    <w:rsid w:val="005321ED"/>
    <w:rsid w:val="00535187"/>
    <w:rsid w:val="0054014C"/>
    <w:rsid w:val="005411C3"/>
    <w:rsid w:val="00542803"/>
    <w:rsid w:val="00544196"/>
    <w:rsid w:val="00544642"/>
    <w:rsid w:val="00544E5D"/>
    <w:rsid w:val="00547001"/>
    <w:rsid w:val="00551766"/>
    <w:rsid w:val="00552121"/>
    <w:rsid w:val="0055315A"/>
    <w:rsid w:val="005564F7"/>
    <w:rsid w:val="0055662D"/>
    <w:rsid w:val="00557C8A"/>
    <w:rsid w:val="005609A2"/>
    <w:rsid w:val="00560E95"/>
    <w:rsid w:val="00562248"/>
    <w:rsid w:val="00562FCE"/>
    <w:rsid w:val="005657C9"/>
    <w:rsid w:val="00565E54"/>
    <w:rsid w:val="0057012A"/>
    <w:rsid w:val="005741C0"/>
    <w:rsid w:val="0057611D"/>
    <w:rsid w:val="00577799"/>
    <w:rsid w:val="00577BCF"/>
    <w:rsid w:val="005815B3"/>
    <w:rsid w:val="0058195A"/>
    <w:rsid w:val="00581D30"/>
    <w:rsid w:val="00582C3C"/>
    <w:rsid w:val="00583522"/>
    <w:rsid w:val="0058721E"/>
    <w:rsid w:val="00590090"/>
    <w:rsid w:val="0059061F"/>
    <w:rsid w:val="00590B1D"/>
    <w:rsid w:val="00596265"/>
    <w:rsid w:val="005A1166"/>
    <w:rsid w:val="005A253A"/>
    <w:rsid w:val="005A2592"/>
    <w:rsid w:val="005A260D"/>
    <w:rsid w:val="005A4A9A"/>
    <w:rsid w:val="005B3F74"/>
    <w:rsid w:val="005B53F1"/>
    <w:rsid w:val="005B6380"/>
    <w:rsid w:val="005B7547"/>
    <w:rsid w:val="005C08EA"/>
    <w:rsid w:val="005C0A8E"/>
    <w:rsid w:val="005C1FC2"/>
    <w:rsid w:val="005C254F"/>
    <w:rsid w:val="005C2BA1"/>
    <w:rsid w:val="005C2BC7"/>
    <w:rsid w:val="005C5811"/>
    <w:rsid w:val="005C5CEA"/>
    <w:rsid w:val="005D0DD5"/>
    <w:rsid w:val="005D23DA"/>
    <w:rsid w:val="005D428E"/>
    <w:rsid w:val="005D47CB"/>
    <w:rsid w:val="005D64D9"/>
    <w:rsid w:val="005D70DF"/>
    <w:rsid w:val="005D7514"/>
    <w:rsid w:val="005E340E"/>
    <w:rsid w:val="005E48A9"/>
    <w:rsid w:val="005E655C"/>
    <w:rsid w:val="005F1A41"/>
    <w:rsid w:val="005F43C6"/>
    <w:rsid w:val="005F55F9"/>
    <w:rsid w:val="006006B8"/>
    <w:rsid w:val="00600C37"/>
    <w:rsid w:val="00601486"/>
    <w:rsid w:val="00603038"/>
    <w:rsid w:val="006042C8"/>
    <w:rsid w:val="00612397"/>
    <w:rsid w:val="00612737"/>
    <w:rsid w:val="00614919"/>
    <w:rsid w:val="00615306"/>
    <w:rsid w:val="00616ECC"/>
    <w:rsid w:val="006175A1"/>
    <w:rsid w:val="00620D05"/>
    <w:rsid w:val="0062151B"/>
    <w:rsid w:val="00627AE3"/>
    <w:rsid w:val="00630701"/>
    <w:rsid w:val="00635CEE"/>
    <w:rsid w:val="00637446"/>
    <w:rsid w:val="006445E3"/>
    <w:rsid w:val="0064472B"/>
    <w:rsid w:val="00645015"/>
    <w:rsid w:val="006468DE"/>
    <w:rsid w:val="00646BED"/>
    <w:rsid w:val="006472E6"/>
    <w:rsid w:val="00647FD6"/>
    <w:rsid w:val="00650253"/>
    <w:rsid w:val="00650DC7"/>
    <w:rsid w:val="00656C52"/>
    <w:rsid w:val="00657853"/>
    <w:rsid w:val="00657BE8"/>
    <w:rsid w:val="0066024E"/>
    <w:rsid w:val="00660952"/>
    <w:rsid w:val="00666043"/>
    <w:rsid w:val="006661CB"/>
    <w:rsid w:val="00675E47"/>
    <w:rsid w:val="00677131"/>
    <w:rsid w:val="00677D20"/>
    <w:rsid w:val="006820C0"/>
    <w:rsid w:val="006821B3"/>
    <w:rsid w:val="00684F8C"/>
    <w:rsid w:val="0069043D"/>
    <w:rsid w:val="00693E97"/>
    <w:rsid w:val="006A4211"/>
    <w:rsid w:val="006A6557"/>
    <w:rsid w:val="006A677C"/>
    <w:rsid w:val="006B01FD"/>
    <w:rsid w:val="006B5440"/>
    <w:rsid w:val="006B593B"/>
    <w:rsid w:val="006B7005"/>
    <w:rsid w:val="006B7CBE"/>
    <w:rsid w:val="006C00D2"/>
    <w:rsid w:val="006C14B6"/>
    <w:rsid w:val="006C1AC2"/>
    <w:rsid w:val="006C2C67"/>
    <w:rsid w:val="006C4579"/>
    <w:rsid w:val="006C5B1D"/>
    <w:rsid w:val="006C6B1D"/>
    <w:rsid w:val="006D2444"/>
    <w:rsid w:val="006D7A42"/>
    <w:rsid w:val="006E2833"/>
    <w:rsid w:val="006E6A01"/>
    <w:rsid w:val="006F5B89"/>
    <w:rsid w:val="006F5ED3"/>
    <w:rsid w:val="006F60DB"/>
    <w:rsid w:val="006F6473"/>
    <w:rsid w:val="00701066"/>
    <w:rsid w:val="00701C90"/>
    <w:rsid w:val="00703F43"/>
    <w:rsid w:val="0071067A"/>
    <w:rsid w:val="00711CEB"/>
    <w:rsid w:val="00713D23"/>
    <w:rsid w:val="007152DC"/>
    <w:rsid w:val="007176D1"/>
    <w:rsid w:val="00720EA2"/>
    <w:rsid w:val="007228F9"/>
    <w:rsid w:val="00723787"/>
    <w:rsid w:val="00727A9C"/>
    <w:rsid w:val="00731107"/>
    <w:rsid w:val="00731C80"/>
    <w:rsid w:val="00732FD9"/>
    <w:rsid w:val="00733397"/>
    <w:rsid w:val="00733ADC"/>
    <w:rsid w:val="00741367"/>
    <w:rsid w:val="00741D3E"/>
    <w:rsid w:val="00743E58"/>
    <w:rsid w:val="00744C89"/>
    <w:rsid w:val="00744D1F"/>
    <w:rsid w:val="00745721"/>
    <w:rsid w:val="0074578B"/>
    <w:rsid w:val="00745C25"/>
    <w:rsid w:val="00745C46"/>
    <w:rsid w:val="00746B4F"/>
    <w:rsid w:val="00755BB6"/>
    <w:rsid w:val="0075621B"/>
    <w:rsid w:val="00756B03"/>
    <w:rsid w:val="0075793B"/>
    <w:rsid w:val="007602FC"/>
    <w:rsid w:val="00760538"/>
    <w:rsid w:val="00763830"/>
    <w:rsid w:val="00766422"/>
    <w:rsid w:val="00767C4B"/>
    <w:rsid w:val="007704A3"/>
    <w:rsid w:val="00770C19"/>
    <w:rsid w:val="00773571"/>
    <w:rsid w:val="00774379"/>
    <w:rsid w:val="007746E7"/>
    <w:rsid w:val="007778C8"/>
    <w:rsid w:val="00790E18"/>
    <w:rsid w:val="00792277"/>
    <w:rsid w:val="00795142"/>
    <w:rsid w:val="00796263"/>
    <w:rsid w:val="0079699E"/>
    <w:rsid w:val="007A0B73"/>
    <w:rsid w:val="007A3B80"/>
    <w:rsid w:val="007B00B9"/>
    <w:rsid w:val="007B112C"/>
    <w:rsid w:val="007B2A40"/>
    <w:rsid w:val="007B63E8"/>
    <w:rsid w:val="007B7122"/>
    <w:rsid w:val="007B765B"/>
    <w:rsid w:val="007C3828"/>
    <w:rsid w:val="007C399C"/>
    <w:rsid w:val="007C3DC6"/>
    <w:rsid w:val="007C3E07"/>
    <w:rsid w:val="007C40E5"/>
    <w:rsid w:val="007C4441"/>
    <w:rsid w:val="007C4941"/>
    <w:rsid w:val="007C6BF7"/>
    <w:rsid w:val="007C79B8"/>
    <w:rsid w:val="007D32B2"/>
    <w:rsid w:val="007D3944"/>
    <w:rsid w:val="007D60D0"/>
    <w:rsid w:val="007D76DB"/>
    <w:rsid w:val="007D7C15"/>
    <w:rsid w:val="007E1AF5"/>
    <w:rsid w:val="007E248F"/>
    <w:rsid w:val="007E56B2"/>
    <w:rsid w:val="007E6BAD"/>
    <w:rsid w:val="007F0A42"/>
    <w:rsid w:val="007F1244"/>
    <w:rsid w:val="007F40C7"/>
    <w:rsid w:val="007F4149"/>
    <w:rsid w:val="00800E38"/>
    <w:rsid w:val="0080368C"/>
    <w:rsid w:val="0080535D"/>
    <w:rsid w:val="00806F16"/>
    <w:rsid w:val="00811520"/>
    <w:rsid w:val="00815547"/>
    <w:rsid w:val="00820CFE"/>
    <w:rsid w:val="00820EA6"/>
    <w:rsid w:val="0082316A"/>
    <w:rsid w:val="0082415B"/>
    <w:rsid w:val="008256DD"/>
    <w:rsid w:val="0082575B"/>
    <w:rsid w:val="0083181B"/>
    <w:rsid w:val="00832AD4"/>
    <w:rsid w:val="00833335"/>
    <w:rsid w:val="00834557"/>
    <w:rsid w:val="00834E26"/>
    <w:rsid w:val="008353BD"/>
    <w:rsid w:val="008362FE"/>
    <w:rsid w:val="0083684B"/>
    <w:rsid w:val="008372FE"/>
    <w:rsid w:val="00842FF4"/>
    <w:rsid w:val="00843613"/>
    <w:rsid w:val="008454D8"/>
    <w:rsid w:val="00846A8B"/>
    <w:rsid w:val="00851E74"/>
    <w:rsid w:val="00854125"/>
    <w:rsid w:val="0085469D"/>
    <w:rsid w:val="00854A0E"/>
    <w:rsid w:val="008565BC"/>
    <w:rsid w:val="00856965"/>
    <w:rsid w:val="00857057"/>
    <w:rsid w:val="0085777F"/>
    <w:rsid w:val="008626F4"/>
    <w:rsid w:val="00864323"/>
    <w:rsid w:val="0086751F"/>
    <w:rsid w:val="00870E19"/>
    <w:rsid w:val="008720FA"/>
    <w:rsid w:val="008730A0"/>
    <w:rsid w:val="0087333E"/>
    <w:rsid w:val="00873960"/>
    <w:rsid w:val="008743BF"/>
    <w:rsid w:val="00875813"/>
    <w:rsid w:val="00880330"/>
    <w:rsid w:val="00880A6A"/>
    <w:rsid w:val="00881A7B"/>
    <w:rsid w:val="00881DD3"/>
    <w:rsid w:val="0088269E"/>
    <w:rsid w:val="00883A2F"/>
    <w:rsid w:val="00883F22"/>
    <w:rsid w:val="0088454D"/>
    <w:rsid w:val="00886CEF"/>
    <w:rsid w:val="0089007F"/>
    <w:rsid w:val="00892629"/>
    <w:rsid w:val="00895288"/>
    <w:rsid w:val="008952CE"/>
    <w:rsid w:val="008953D9"/>
    <w:rsid w:val="008961FD"/>
    <w:rsid w:val="008A0E18"/>
    <w:rsid w:val="008A54CD"/>
    <w:rsid w:val="008B1054"/>
    <w:rsid w:val="008B10FA"/>
    <w:rsid w:val="008B1280"/>
    <w:rsid w:val="008B15CF"/>
    <w:rsid w:val="008B2B49"/>
    <w:rsid w:val="008B2E0A"/>
    <w:rsid w:val="008C0D12"/>
    <w:rsid w:val="008C44F6"/>
    <w:rsid w:val="008C69B8"/>
    <w:rsid w:val="008C75D8"/>
    <w:rsid w:val="008C770E"/>
    <w:rsid w:val="008D26DF"/>
    <w:rsid w:val="008D51C0"/>
    <w:rsid w:val="008D693A"/>
    <w:rsid w:val="008D6A42"/>
    <w:rsid w:val="008E34AD"/>
    <w:rsid w:val="008E4756"/>
    <w:rsid w:val="008E5B32"/>
    <w:rsid w:val="008E6333"/>
    <w:rsid w:val="008E683C"/>
    <w:rsid w:val="008F03F0"/>
    <w:rsid w:val="008F0D63"/>
    <w:rsid w:val="008F2879"/>
    <w:rsid w:val="008F34C0"/>
    <w:rsid w:val="008F78ED"/>
    <w:rsid w:val="00903254"/>
    <w:rsid w:val="009072BB"/>
    <w:rsid w:val="00913D62"/>
    <w:rsid w:val="00913F3C"/>
    <w:rsid w:val="009159A0"/>
    <w:rsid w:val="00915BFF"/>
    <w:rsid w:val="00917182"/>
    <w:rsid w:val="009222FA"/>
    <w:rsid w:val="00924B56"/>
    <w:rsid w:val="00926217"/>
    <w:rsid w:val="00926434"/>
    <w:rsid w:val="00926A2C"/>
    <w:rsid w:val="00926F35"/>
    <w:rsid w:val="00927693"/>
    <w:rsid w:val="009277C1"/>
    <w:rsid w:val="00927CB6"/>
    <w:rsid w:val="00932612"/>
    <w:rsid w:val="00933216"/>
    <w:rsid w:val="009350B7"/>
    <w:rsid w:val="00937B4C"/>
    <w:rsid w:val="00944DB8"/>
    <w:rsid w:val="00946466"/>
    <w:rsid w:val="00946E9D"/>
    <w:rsid w:val="00950019"/>
    <w:rsid w:val="00955512"/>
    <w:rsid w:val="00963866"/>
    <w:rsid w:val="009655AE"/>
    <w:rsid w:val="009672DD"/>
    <w:rsid w:val="0096798A"/>
    <w:rsid w:val="00967A82"/>
    <w:rsid w:val="00970DB2"/>
    <w:rsid w:val="009714EF"/>
    <w:rsid w:val="00972CA5"/>
    <w:rsid w:val="0097433C"/>
    <w:rsid w:val="009750CE"/>
    <w:rsid w:val="00975E36"/>
    <w:rsid w:val="00975F07"/>
    <w:rsid w:val="00976A21"/>
    <w:rsid w:val="00983C32"/>
    <w:rsid w:val="009846AA"/>
    <w:rsid w:val="009849FA"/>
    <w:rsid w:val="00991054"/>
    <w:rsid w:val="00991272"/>
    <w:rsid w:val="0099147C"/>
    <w:rsid w:val="009925C7"/>
    <w:rsid w:val="0099660A"/>
    <w:rsid w:val="009A1768"/>
    <w:rsid w:val="009A3FB3"/>
    <w:rsid w:val="009A54DE"/>
    <w:rsid w:val="009A5870"/>
    <w:rsid w:val="009A5D5F"/>
    <w:rsid w:val="009A641B"/>
    <w:rsid w:val="009A6D76"/>
    <w:rsid w:val="009A7399"/>
    <w:rsid w:val="009B26BC"/>
    <w:rsid w:val="009B4D33"/>
    <w:rsid w:val="009B518D"/>
    <w:rsid w:val="009C31B2"/>
    <w:rsid w:val="009C441A"/>
    <w:rsid w:val="009C4AEA"/>
    <w:rsid w:val="009C57F5"/>
    <w:rsid w:val="009C6697"/>
    <w:rsid w:val="009C7FBF"/>
    <w:rsid w:val="009D02E7"/>
    <w:rsid w:val="009D0F1B"/>
    <w:rsid w:val="009D173B"/>
    <w:rsid w:val="009D3870"/>
    <w:rsid w:val="009D4886"/>
    <w:rsid w:val="009E2728"/>
    <w:rsid w:val="009E2A42"/>
    <w:rsid w:val="009E3B89"/>
    <w:rsid w:val="009E4C1D"/>
    <w:rsid w:val="009E59D1"/>
    <w:rsid w:val="009E601A"/>
    <w:rsid w:val="009E634F"/>
    <w:rsid w:val="009E7B88"/>
    <w:rsid w:val="009F1F35"/>
    <w:rsid w:val="009F2503"/>
    <w:rsid w:val="009F2E0F"/>
    <w:rsid w:val="009F3105"/>
    <w:rsid w:val="009F5553"/>
    <w:rsid w:val="00A0419D"/>
    <w:rsid w:val="00A050B3"/>
    <w:rsid w:val="00A060F1"/>
    <w:rsid w:val="00A07405"/>
    <w:rsid w:val="00A103F2"/>
    <w:rsid w:val="00A10885"/>
    <w:rsid w:val="00A1133F"/>
    <w:rsid w:val="00A13864"/>
    <w:rsid w:val="00A13DD5"/>
    <w:rsid w:val="00A15A91"/>
    <w:rsid w:val="00A179C2"/>
    <w:rsid w:val="00A24E0A"/>
    <w:rsid w:val="00A25D53"/>
    <w:rsid w:val="00A2761D"/>
    <w:rsid w:val="00A331B5"/>
    <w:rsid w:val="00A3783E"/>
    <w:rsid w:val="00A435C6"/>
    <w:rsid w:val="00A43E13"/>
    <w:rsid w:val="00A45371"/>
    <w:rsid w:val="00A4613C"/>
    <w:rsid w:val="00A46F01"/>
    <w:rsid w:val="00A5018F"/>
    <w:rsid w:val="00A52C70"/>
    <w:rsid w:val="00A539B5"/>
    <w:rsid w:val="00A60D8D"/>
    <w:rsid w:val="00A61DF8"/>
    <w:rsid w:val="00A62599"/>
    <w:rsid w:val="00A63B21"/>
    <w:rsid w:val="00A67EB3"/>
    <w:rsid w:val="00A7468D"/>
    <w:rsid w:val="00A81A52"/>
    <w:rsid w:val="00A83535"/>
    <w:rsid w:val="00A8353B"/>
    <w:rsid w:val="00A83B56"/>
    <w:rsid w:val="00A85C89"/>
    <w:rsid w:val="00A91BB7"/>
    <w:rsid w:val="00A93379"/>
    <w:rsid w:val="00AA1554"/>
    <w:rsid w:val="00AA1885"/>
    <w:rsid w:val="00AA2FEF"/>
    <w:rsid w:val="00AB22EC"/>
    <w:rsid w:val="00AB24D5"/>
    <w:rsid w:val="00AB4724"/>
    <w:rsid w:val="00AB7699"/>
    <w:rsid w:val="00AB787B"/>
    <w:rsid w:val="00AB7F44"/>
    <w:rsid w:val="00AC0762"/>
    <w:rsid w:val="00AC51C2"/>
    <w:rsid w:val="00AC62CD"/>
    <w:rsid w:val="00AD1553"/>
    <w:rsid w:val="00AD29FF"/>
    <w:rsid w:val="00AE1FE1"/>
    <w:rsid w:val="00AE213F"/>
    <w:rsid w:val="00AE4900"/>
    <w:rsid w:val="00AE4F61"/>
    <w:rsid w:val="00AE6AE0"/>
    <w:rsid w:val="00AF0CED"/>
    <w:rsid w:val="00AF0FE8"/>
    <w:rsid w:val="00AF207D"/>
    <w:rsid w:val="00AF49CF"/>
    <w:rsid w:val="00AF5825"/>
    <w:rsid w:val="00AF61B8"/>
    <w:rsid w:val="00AF68F2"/>
    <w:rsid w:val="00B01EAF"/>
    <w:rsid w:val="00B03FAE"/>
    <w:rsid w:val="00B04452"/>
    <w:rsid w:val="00B06474"/>
    <w:rsid w:val="00B074AD"/>
    <w:rsid w:val="00B10B00"/>
    <w:rsid w:val="00B155BA"/>
    <w:rsid w:val="00B16ED9"/>
    <w:rsid w:val="00B16FE6"/>
    <w:rsid w:val="00B214AC"/>
    <w:rsid w:val="00B21B08"/>
    <w:rsid w:val="00B230C9"/>
    <w:rsid w:val="00B2484C"/>
    <w:rsid w:val="00B2757D"/>
    <w:rsid w:val="00B360F1"/>
    <w:rsid w:val="00B36FA2"/>
    <w:rsid w:val="00B40463"/>
    <w:rsid w:val="00B4253A"/>
    <w:rsid w:val="00B43602"/>
    <w:rsid w:val="00B43AC5"/>
    <w:rsid w:val="00B444DE"/>
    <w:rsid w:val="00B454C5"/>
    <w:rsid w:val="00B529E9"/>
    <w:rsid w:val="00B54E6F"/>
    <w:rsid w:val="00B54E78"/>
    <w:rsid w:val="00B5632E"/>
    <w:rsid w:val="00B6064E"/>
    <w:rsid w:val="00B61785"/>
    <w:rsid w:val="00B61A0B"/>
    <w:rsid w:val="00B62901"/>
    <w:rsid w:val="00B63806"/>
    <w:rsid w:val="00B639A0"/>
    <w:rsid w:val="00B63C54"/>
    <w:rsid w:val="00B63F1E"/>
    <w:rsid w:val="00B64809"/>
    <w:rsid w:val="00B65602"/>
    <w:rsid w:val="00B73602"/>
    <w:rsid w:val="00B73D5F"/>
    <w:rsid w:val="00B75F4F"/>
    <w:rsid w:val="00B771AF"/>
    <w:rsid w:val="00B842BD"/>
    <w:rsid w:val="00B861AA"/>
    <w:rsid w:val="00B86781"/>
    <w:rsid w:val="00B868E9"/>
    <w:rsid w:val="00B87617"/>
    <w:rsid w:val="00B923F8"/>
    <w:rsid w:val="00B9330A"/>
    <w:rsid w:val="00B93B7F"/>
    <w:rsid w:val="00B93D0A"/>
    <w:rsid w:val="00B960D4"/>
    <w:rsid w:val="00BA07AB"/>
    <w:rsid w:val="00BA0AF8"/>
    <w:rsid w:val="00BA3BFB"/>
    <w:rsid w:val="00BA3D93"/>
    <w:rsid w:val="00BA4A1A"/>
    <w:rsid w:val="00BA6394"/>
    <w:rsid w:val="00BA6473"/>
    <w:rsid w:val="00BA7E06"/>
    <w:rsid w:val="00BB1801"/>
    <w:rsid w:val="00BB34E9"/>
    <w:rsid w:val="00BB3F7A"/>
    <w:rsid w:val="00BB47C7"/>
    <w:rsid w:val="00BB5964"/>
    <w:rsid w:val="00BB5F4A"/>
    <w:rsid w:val="00BC0364"/>
    <w:rsid w:val="00BC0686"/>
    <w:rsid w:val="00BC3E6A"/>
    <w:rsid w:val="00BC64BE"/>
    <w:rsid w:val="00BC6AD9"/>
    <w:rsid w:val="00BD34ED"/>
    <w:rsid w:val="00BD37B9"/>
    <w:rsid w:val="00BD3A24"/>
    <w:rsid w:val="00BE7A60"/>
    <w:rsid w:val="00BF0A7B"/>
    <w:rsid w:val="00BF36DC"/>
    <w:rsid w:val="00BF418D"/>
    <w:rsid w:val="00BF4B85"/>
    <w:rsid w:val="00BF4BD3"/>
    <w:rsid w:val="00BF4D90"/>
    <w:rsid w:val="00C013E5"/>
    <w:rsid w:val="00C05FAD"/>
    <w:rsid w:val="00C06EE2"/>
    <w:rsid w:val="00C07ACB"/>
    <w:rsid w:val="00C10025"/>
    <w:rsid w:val="00C15D11"/>
    <w:rsid w:val="00C16450"/>
    <w:rsid w:val="00C1796A"/>
    <w:rsid w:val="00C20F06"/>
    <w:rsid w:val="00C21698"/>
    <w:rsid w:val="00C21EFF"/>
    <w:rsid w:val="00C227A0"/>
    <w:rsid w:val="00C24AB5"/>
    <w:rsid w:val="00C26A55"/>
    <w:rsid w:val="00C301C2"/>
    <w:rsid w:val="00C32B28"/>
    <w:rsid w:val="00C34470"/>
    <w:rsid w:val="00C3634D"/>
    <w:rsid w:val="00C37D7C"/>
    <w:rsid w:val="00C41B3D"/>
    <w:rsid w:val="00C465B7"/>
    <w:rsid w:val="00C46E7D"/>
    <w:rsid w:val="00C54632"/>
    <w:rsid w:val="00C57E1C"/>
    <w:rsid w:val="00C603B8"/>
    <w:rsid w:val="00C61348"/>
    <w:rsid w:val="00C61708"/>
    <w:rsid w:val="00C62ADC"/>
    <w:rsid w:val="00C64EE2"/>
    <w:rsid w:val="00C663B9"/>
    <w:rsid w:val="00C72166"/>
    <w:rsid w:val="00C756C3"/>
    <w:rsid w:val="00C8430F"/>
    <w:rsid w:val="00C85AB2"/>
    <w:rsid w:val="00C85FEA"/>
    <w:rsid w:val="00C877AB"/>
    <w:rsid w:val="00C91F9C"/>
    <w:rsid w:val="00C950C4"/>
    <w:rsid w:val="00C959C0"/>
    <w:rsid w:val="00CA14E9"/>
    <w:rsid w:val="00CA475F"/>
    <w:rsid w:val="00CA6612"/>
    <w:rsid w:val="00CA76A4"/>
    <w:rsid w:val="00CB14D4"/>
    <w:rsid w:val="00CB3C24"/>
    <w:rsid w:val="00CB7A6C"/>
    <w:rsid w:val="00CC0014"/>
    <w:rsid w:val="00CC02C8"/>
    <w:rsid w:val="00CC34E4"/>
    <w:rsid w:val="00CC3C7D"/>
    <w:rsid w:val="00CC4D90"/>
    <w:rsid w:val="00CC51C9"/>
    <w:rsid w:val="00CD1E60"/>
    <w:rsid w:val="00CD1F30"/>
    <w:rsid w:val="00CD25B8"/>
    <w:rsid w:val="00CD3D47"/>
    <w:rsid w:val="00CD4479"/>
    <w:rsid w:val="00CD479D"/>
    <w:rsid w:val="00CD4B0B"/>
    <w:rsid w:val="00CD5F7F"/>
    <w:rsid w:val="00CD740B"/>
    <w:rsid w:val="00CD74F7"/>
    <w:rsid w:val="00CE0023"/>
    <w:rsid w:val="00CE124C"/>
    <w:rsid w:val="00CE1C89"/>
    <w:rsid w:val="00CE1CCB"/>
    <w:rsid w:val="00CE2F26"/>
    <w:rsid w:val="00CE6CF4"/>
    <w:rsid w:val="00CF06B1"/>
    <w:rsid w:val="00CF1C4E"/>
    <w:rsid w:val="00CF44A4"/>
    <w:rsid w:val="00CF4EFD"/>
    <w:rsid w:val="00CF59BC"/>
    <w:rsid w:val="00CF6550"/>
    <w:rsid w:val="00D01C5D"/>
    <w:rsid w:val="00D022B8"/>
    <w:rsid w:val="00D065D1"/>
    <w:rsid w:val="00D07A1A"/>
    <w:rsid w:val="00D101EC"/>
    <w:rsid w:val="00D108A6"/>
    <w:rsid w:val="00D15C68"/>
    <w:rsid w:val="00D21273"/>
    <w:rsid w:val="00D220BA"/>
    <w:rsid w:val="00D2291E"/>
    <w:rsid w:val="00D22E6A"/>
    <w:rsid w:val="00D3095A"/>
    <w:rsid w:val="00D30AC7"/>
    <w:rsid w:val="00D319BB"/>
    <w:rsid w:val="00D32EED"/>
    <w:rsid w:val="00D34524"/>
    <w:rsid w:val="00D36743"/>
    <w:rsid w:val="00D36B62"/>
    <w:rsid w:val="00D40680"/>
    <w:rsid w:val="00D41090"/>
    <w:rsid w:val="00D42430"/>
    <w:rsid w:val="00D44EE1"/>
    <w:rsid w:val="00D53758"/>
    <w:rsid w:val="00D54008"/>
    <w:rsid w:val="00D55B74"/>
    <w:rsid w:val="00D57FFB"/>
    <w:rsid w:val="00D602D2"/>
    <w:rsid w:val="00D60A15"/>
    <w:rsid w:val="00D6366C"/>
    <w:rsid w:val="00D67121"/>
    <w:rsid w:val="00D71C97"/>
    <w:rsid w:val="00D7259E"/>
    <w:rsid w:val="00D731D6"/>
    <w:rsid w:val="00D73E5A"/>
    <w:rsid w:val="00D812B2"/>
    <w:rsid w:val="00D82D82"/>
    <w:rsid w:val="00D85DCF"/>
    <w:rsid w:val="00D8749A"/>
    <w:rsid w:val="00D9275B"/>
    <w:rsid w:val="00D93121"/>
    <w:rsid w:val="00D93902"/>
    <w:rsid w:val="00D9692B"/>
    <w:rsid w:val="00DA16FC"/>
    <w:rsid w:val="00DA203B"/>
    <w:rsid w:val="00DA27CF"/>
    <w:rsid w:val="00DA3335"/>
    <w:rsid w:val="00DA33E8"/>
    <w:rsid w:val="00DA3719"/>
    <w:rsid w:val="00DA4960"/>
    <w:rsid w:val="00DA59F6"/>
    <w:rsid w:val="00DA5D78"/>
    <w:rsid w:val="00DB4912"/>
    <w:rsid w:val="00DB790F"/>
    <w:rsid w:val="00DB7D6B"/>
    <w:rsid w:val="00DC0CB9"/>
    <w:rsid w:val="00DC246F"/>
    <w:rsid w:val="00DC2B36"/>
    <w:rsid w:val="00DD53CD"/>
    <w:rsid w:val="00DE1E7A"/>
    <w:rsid w:val="00DE38EB"/>
    <w:rsid w:val="00DE4A16"/>
    <w:rsid w:val="00DE512E"/>
    <w:rsid w:val="00DE7446"/>
    <w:rsid w:val="00DE79BE"/>
    <w:rsid w:val="00DE7AC3"/>
    <w:rsid w:val="00DF1740"/>
    <w:rsid w:val="00DF1978"/>
    <w:rsid w:val="00DF1FBD"/>
    <w:rsid w:val="00DF4F9E"/>
    <w:rsid w:val="00E007BE"/>
    <w:rsid w:val="00E06F1A"/>
    <w:rsid w:val="00E07A9F"/>
    <w:rsid w:val="00E10EA4"/>
    <w:rsid w:val="00E165BC"/>
    <w:rsid w:val="00E174C0"/>
    <w:rsid w:val="00E22AA0"/>
    <w:rsid w:val="00E26743"/>
    <w:rsid w:val="00E30054"/>
    <w:rsid w:val="00E30E74"/>
    <w:rsid w:val="00E30F76"/>
    <w:rsid w:val="00E314FE"/>
    <w:rsid w:val="00E329C2"/>
    <w:rsid w:val="00E341E3"/>
    <w:rsid w:val="00E35139"/>
    <w:rsid w:val="00E51609"/>
    <w:rsid w:val="00E55AE2"/>
    <w:rsid w:val="00E5718C"/>
    <w:rsid w:val="00E63503"/>
    <w:rsid w:val="00E64A39"/>
    <w:rsid w:val="00E65223"/>
    <w:rsid w:val="00E670CE"/>
    <w:rsid w:val="00E67756"/>
    <w:rsid w:val="00E77B49"/>
    <w:rsid w:val="00E77BE2"/>
    <w:rsid w:val="00E806D2"/>
    <w:rsid w:val="00E84AC8"/>
    <w:rsid w:val="00E85C6F"/>
    <w:rsid w:val="00E8626B"/>
    <w:rsid w:val="00E86EC0"/>
    <w:rsid w:val="00E90071"/>
    <w:rsid w:val="00E924A0"/>
    <w:rsid w:val="00E94068"/>
    <w:rsid w:val="00E9509D"/>
    <w:rsid w:val="00E952CA"/>
    <w:rsid w:val="00E963A0"/>
    <w:rsid w:val="00EA0B7B"/>
    <w:rsid w:val="00EA2CFD"/>
    <w:rsid w:val="00EA3554"/>
    <w:rsid w:val="00EA487F"/>
    <w:rsid w:val="00EA52BC"/>
    <w:rsid w:val="00EA5DFC"/>
    <w:rsid w:val="00EA5EF8"/>
    <w:rsid w:val="00EA791C"/>
    <w:rsid w:val="00EB0801"/>
    <w:rsid w:val="00EB1D06"/>
    <w:rsid w:val="00EB1DEE"/>
    <w:rsid w:val="00EB2147"/>
    <w:rsid w:val="00EB4080"/>
    <w:rsid w:val="00EB532C"/>
    <w:rsid w:val="00EB6E3E"/>
    <w:rsid w:val="00EC6101"/>
    <w:rsid w:val="00EC727E"/>
    <w:rsid w:val="00EC7A50"/>
    <w:rsid w:val="00EC7D52"/>
    <w:rsid w:val="00ED0E62"/>
    <w:rsid w:val="00ED325C"/>
    <w:rsid w:val="00ED3858"/>
    <w:rsid w:val="00ED6735"/>
    <w:rsid w:val="00ED6801"/>
    <w:rsid w:val="00EE03C7"/>
    <w:rsid w:val="00EE0CA2"/>
    <w:rsid w:val="00EE21EA"/>
    <w:rsid w:val="00EE4FD7"/>
    <w:rsid w:val="00EE5DCC"/>
    <w:rsid w:val="00EF07C6"/>
    <w:rsid w:val="00EF07FF"/>
    <w:rsid w:val="00EF0B02"/>
    <w:rsid w:val="00EF1518"/>
    <w:rsid w:val="00EF3BDD"/>
    <w:rsid w:val="00EF3E44"/>
    <w:rsid w:val="00F01F5D"/>
    <w:rsid w:val="00F02DC7"/>
    <w:rsid w:val="00F03841"/>
    <w:rsid w:val="00F03952"/>
    <w:rsid w:val="00F044BB"/>
    <w:rsid w:val="00F07F77"/>
    <w:rsid w:val="00F11634"/>
    <w:rsid w:val="00F124CB"/>
    <w:rsid w:val="00F139C9"/>
    <w:rsid w:val="00F13CBE"/>
    <w:rsid w:val="00F161C8"/>
    <w:rsid w:val="00F204B7"/>
    <w:rsid w:val="00F20662"/>
    <w:rsid w:val="00F22269"/>
    <w:rsid w:val="00F26A55"/>
    <w:rsid w:val="00F3071B"/>
    <w:rsid w:val="00F34DCB"/>
    <w:rsid w:val="00F35EBB"/>
    <w:rsid w:val="00F40D0D"/>
    <w:rsid w:val="00F411C5"/>
    <w:rsid w:val="00F42666"/>
    <w:rsid w:val="00F47F2E"/>
    <w:rsid w:val="00F513E2"/>
    <w:rsid w:val="00F519D7"/>
    <w:rsid w:val="00F529A5"/>
    <w:rsid w:val="00F53B14"/>
    <w:rsid w:val="00F55301"/>
    <w:rsid w:val="00F56015"/>
    <w:rsid w:val="00F563A6"/>
    <w:rsid w:val="00F57EA9"/>
    <w:rsid w:val="00F63A64"/>
    <w:rsid w:val="00F6419A"/>
    <w:rsid w:val="00F64E2F"/>
    <w:rsid w:val="00F670EE"/>
    <w:rsid w:val="00F67B08"/>
    <w:rsid w:val="00F71DAB"/>
    <w:rsid w:val="00F72075"/>
    <w:rsid w:val="00F737DF"/>
    <w:rsid w:val="00F73E0F"/>
    <w:rsid w:val="00F75276"/>
    <w:rsid w:val="00F75703"/>
    <w:rsid w:val="00F83A2E"/>
    <w:rsid w:val="00F8582D"/>
    <w:rsid w:val="00F864B9"/>
    <w:rsid w:val="00F86E94"/>
    <w:rsid w:val="00F95F94"/>
    <w:rsid w:val="00FA149D"/>
    <w:rsid w:val="00FA319F"/>
    <w:rsid w:val="00FA4DBA"/>
    <w:rsid w:val="00FA6582"/>
    <w:rsid w:val="00FB0BDA"/>
    <w:rsid w:val="00FB0D11"/>
    <w:rsid w:val="00FB5BBA"/>
    <w:rsid w:val="00FB61CD"/>
    <w:rsid w:val="00FC0B7D"/>
    <w:rsid w:val="00FC19B1"/>
    <w:rsid w:val="00FC2B75"/>
    <w:rsid w:val="00FC49FB"/>
    <w:rsid w:val="00FC5956"/>
    <w:rsid w:val="00FC75C5"/>
    <w:rsid w:val="00FD2983"/>
    <w:rsid w:val="00FD47DD"/>
    <w:rsid w:val="00FD6553"/>
    <w:rsid w:val="00FD75F5"/>
    <w:rsid w:val="00FE1BE0"/>
    <w:rsid w:val="00FE441A"/>
    <w:rsid w:val="00FE501A"/>
    <w:rsid w:val="00FE522D"/>
    <w:rsid w:val="00FE60B1"/>
    <w:rsid w:val="00FE654A"/>
    <w:rsid w:val="00FE7C1A"/>
    <w:rsid w:val="00FF1856"/>
    <w:rsid w:val="00FF215F"/>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931D"/>
  <w15:chartTrackingRefBased/>
  <w15:docId w15:val="{8DAB6130-26E7-4288-B3C7-63610AA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5015"/>
    <w:pPr>
      <w:ind w:left="720"/>
      <w:contextualSpacing/>
    </w:pPr>
  </w:style>
  <w:style w:type="character" w:styleId="CommentReference">
    <w:name w:val="annotation reference"/>
    <w:basedOn w:val="DefaultParagraphFont"/>
    <w:uiPriority w:val="99"/>
    <w:semiHidden/>
    <w:unhideWhenUsed/>
    <w:rsid w:val="00FE654A"/>
    <w:rPr>
      <w:sz w:val="16"/>
      <w:szCs w:val="16"/>
    </w:rPr>
  </w:style>
  <w:style w:type="paragraph" w:styleId="CommentText">
    <w:name w:val="annotation text"/>
    <w:basedOn w:val="Normal"/>
    <w:link w:val="CommentTextChar"/>
    <w:uiPriority w:val="99"/>
    <w:semiHidden/>
    <w:unhideWhenUsed/>
    <w:rsid w:val="00FE654A"/>
    <w:pPr>
      <w:spacing w:line="240" w:lineRule="auto"/>
    </w:pPr>
    <w:rPr>
      <w:sz w:val="20"/>
      <w:szCs w:val="20"/>
    </w:rPr>
  </w:style>
  <w:style w:type="character" w:customStyle="1" w:styleId="CommentTextChar">
    <w:name w:val="Comment Text Char"/>
    <w:basedOn w:val="DefaultParagraphFont"/>
    <w:link w:val="CommentText"/>
    <w:uiPriority w:val="99"/>
    <w:semiHidden/>
    <w:rsid w:val="00FE654A"/>
    <w:rPr>
      <w:sz w:val="20"/>
      <w:szCs w:val="20"/>
    </w:rPr>
  </w:style>
  <w:style w:type="paragraph" w:styleId="CommentSubject">
    <w:name w:val="annotation subject"/>
    <w:basedOn w:val="CommentText"/>
    <w:next w:val="CommentText"/>
    <w:link w:val="CommentSubjectChar"/>
    <w:uiPriority w:val="99"/>
    <w:semiHidden/>
    <w:unhideWhenUsed/>
    <w:rsid w:val="00FE654A"/>
    <w:rPr>
      <w:b/>
      <w:bCs/>
    </w:rPr>
  </w:style>
  <w:style w:type="character" w:customStyle="1" w:styleId="CommentSubjectChar">
    <w:name w:val="Comment Subject Char"/>
    <w:basedOn w:val="CommentTextChar"/>
    <w:link w:val="CommentSubject"/>
    <w:uiPriority w:val="99"/>
    <w:semiHidden/>
    <w:rsid w:val="00FE654A"/>
    <w:rPr>
      <w:b/>
      <w:bCs/>
      <w:sz w:val="20"/>
      <w:szCs w:val="20"/>
    </w:rPr>
  </w:style>
  <w:style w:type="paragraph" w:styleId="BalloonText">
    <w:name w:val="Balloon Text"/>
    <w:basedOn w:val="Normal"/>
    <w:link w:val="BalloonTextChar"/>
    <w:uiPriority w:val="99"/>
    <w:semiHidden/>
    <w:unhideWhenUsed/>
    <w:rsid w:val="00FE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54A"/>
    <w:rPr>
      <w:rFonts w:ascii="Segoe UI" w:hAnsi="Segoe UI" w:cs="Segoe UI"/>
      <w:sz w:val="18"/>
      <w:szCs w:val="18"/>
    </w:rPr>
  </w:style>
  <w:style w:type="character" w:styleId="Hyperlink">
    <w:name w:val="Hyperlink"/>
    <w:basedOn w:val="DefaultParagraphFont"/>
    <w:uiPriority w:val="99"/>
    <w:unhideWhenUsed/>
    <w:rsid w:val="003D7E9B"/>
    <w:rPr>
      <w:color w:val="0563C1" w:themeColor="hyperlink"/>
      <w:u w:val="single"/>
    </w:rPr>
  </w:style>
  <w:style w:type="character" w:customStyle="1" w:styleId="UnresolvedMention1">
    <w:name w:val="Unresolved Mention1"/>
    <w:basedOn w:val="DefaultParagraphFont"/>
    <w:uiPriority w:val="99"/>
    <w:semiHidden/>
    <w:unhideWhenUsed/>
    <w:rsid w:val="003D7E9B"/>
    <w:rPr>
      <w:color w:val="605E5C"/>
      <w:shd w:val="clear" w:color="auto" w:fill="E1DFDD"/>
    </w:rPr>
  </w:style>
  <w:style w:type="paragraph" w:styleId="Header">
    <w:name w:val="header"/>
    <w:basedOn w:val="Normal"/>
    <w:link w:val="HeaderChar"/>
    <w:uiPriority w:val="99"/>
    <w:unhideWhenUsed/>
    <w:rsid w:val="00AF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7D"/>
  </w:style>
  <w:style w:type="paragraph" w:styleId="Footer">
    <w:name w:val="footer"/>
    <w:basedOn w:val="Normal"/>
    <w:link w:val="FooterChar"/>
    <w:uiPriority w:val="99"/>
    <w:unhideWhenUsed/>
    <w:rsid w:val="00AF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7D"/>
  </w:style>
  <w:style w:type="paragraph" w:styleId="Revision">
    <w:name w:val="Revision"/>
    <w:hidden/>
    <w:uiPriority w:val="99"/>
    <w:semiHidden/>
    <w:rsid w:val="008F78ED"/>
    <w:pPr>
      <w:spacing w:after="0" w:line="240" w:lineRule="auto"/>
    </w:pPr>
  </w:style>
  <w:style w:type="table" w:styleId="TableGrid">
    <w:name w:val="Table Grid"/>
    <w:basedOn w:val="TableNormal"/>
    <w:uiPriority w:val="39"/>
    <w:rsid w:val="0048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7244C"/>
    <w:pPr>
      <w:widowControl w:val="0"/>
      <w:autoSpaceDE w:val="0"/>
      <w:autoSpaceDN w:val="0"/>
      <w:spacing w:after="0" w:line="240" w:lineRule="auto"/>
    </w:pPr>
    <w:rPr>
      <w:rFonts w:ascii="Segoe UI" w:eastAsia="Segoe UI" w:hAnsi="Segoe UI" w:cs="Segoe UI"/>
      <w:b/>
      <w:bCs/>
      <w:sz w:val="20"/>
      <w:szCs w:val="20"/>
      <w:lang w:val="en-US"/>
    </w:rPr>
  </w:style>
  <w:style w:type="character" w:customStyle="1" w:styleId="BodyTextChar">
    <w:name w:val="Body Text Char"/>
    <w:basedOn w:val="DefaultParagraphFont"/>
    <w:link w:val="BodyText"/>
    <w:uiPriority w:val="1"/>
    <w:rsid w:val="0037244C"/>
    <w:rPr>
      <w:rFonts w:ascii="Segoe UI" w:eastAsia="Segoe UI" w:hAnsi="Segoe UI" w:cs="Segoe UI"/>
      <w:b/>
      <w:bCs/>
      <w:sz w:val="20"/>
      <w:szCs w:val="20"/>
      <w:lang w:val="en-US"/>
    </w:rPr>
  </w:style>
  <w:style w:type="paragraph" w:customStyle="1" w:styleId="TableParagraph">
    <w:name w:val="Table Paragraph"/>
    <w:basedOn w:val="Normal"/>
    <w:uiPriority w:val="1"/>
    <w:qFormat/>
    <w:rsid w:val="0037244C"/>
    <w:pPr>
      <w:widowControl w:val="0"/>
      <w:autoSpaceDE w:val="0"/>
      <w:autoSpaceDN w:val="0"/>
      <w:spacing w:after="0" w:line="240" w:lineRule="auto"/>
      <w:ind w:left="104"/>
    </w:pPr>
    <w:rPr>
      <w:rFonts w:ascii="Segoe UI" w:eastAsia="Segoe UI" w:hAnsi="Segoe UI" w:cs="Segoe UI"/>
      <w:lang w:val="en-US"/>
    </w:rPr>
  </w:style>
  <w:style w:type="paragraph" w:styleId="Caption">
    <w:name w:val="caption"/>
    <w:basedOn w:val="Normal"/>
    <w:next w:val="Normal"/>
    <w:uiPriority w:val="35"/>
    <w:semiHidden/>
    <w:unhideWhenUsed/>
    <w:qFormat/>
    <w:rsid w:val="00F22269"/>
    <w:pPr>
      <w:spacing w:after="200" w:line="240" w:lineRule="auto"/>
    </w:pPr>
    <w:rPr>
      <w:i/>
      <w:iCs/>
      <w:color w:val="44546A" w:themeColor="text2"/>
      <w:sz w:val="18"/>
      <w:szCs w:val="18"/>
    </w:rPr>
  </w:style>
  <w:style w:type="paragraph" w:customStyle="1" w:styleId="chapterheading">
    <w:name w:val="chapter heading"/>
    <w:basedOn w:val="Normal"/>
    <w:link w:val="chapterheadingChar"/>
    <w:qFormat/>
    <w:rsid w:val="00E51609"/>
    <w:pPr>
      <w:spacing w:before="240" w:after="240" w:line="320" w:lineRule="exact"/>
    </w:pPr>
    <w:rPr>
      <w:rFonts w:eastAsia="Times New Roman" w:cs="Arial"/>
      <w:b/>
      <w:bCs/>
      <w:color w:val="323E4F" w:themeColor="text2" w:themeShade="BF"/>
      <w:sz w:val="40"/>
      <w:szCs w:val="40"/>
      <w:lang w:val="en-AU" w:eastAsia="en-AU"/>
    </w:rPr>
  </w:style>
  <w:style w:type="character" w:customStyle="1" w:styleId="chapterheadingChar">
    <w:name w:val="chapter heading Char"/>
    <w:basedOn w:val="DefaultParagraphFont"/>
    <w:link w:val="chapterheading"/>
    <w:rsid w:val="00E51609"/>
    <w:rPr>
      <w:rFonts w:eastAsia="Times New Roman" w:cs="Arial"/>
      <w:b/>
      <w:bCs/>
      <w:color w:val="323E4F" w:themeColor="text2" w:themeShade="BF"/>
      <w:sz w:val="40"/>
      <w:szCs w:val="40"/>
      <w:lang w:val="en-AU" w:eastAsia="en-AU"/>
    </w:rPr>
  </w:style>
  <w:style w:type="paragraph" w:customStyle="1" w:styleId="OM2">
    <w:name w:val="O&amp;M2"/>
    <w:basedOn w:val="Normal"/>
    <w:rsid w:val="00EB1DEE"/>
    <w:pPr>
      <w:tabs>
        <w:tab w:val="left" w:pos="709"/>
      </w:tabs>
      <w:spacing w:after="0" w:line="240" w:lineRule="auto"/>
      <w:jc w:val="both"/>
    </w:pPr>
    <w:rPr>
      <w:rFonts w:ascii="Arial" w:eastAsia="Times New Roman" w:hAnsi="Arial" w:cs="Times New Roman"/>
      <w:b/>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3211">
      <w:bodyDiv w:val="1"/>
      <w:marLeft w:val="0"/>
      <w:marRight w:val="0"/>
      <w:marTop w:val="0"/>
      <w:marBottom w:val="0"/>
      <w:divBdr>
        <w:top w:val="none" w:sz="0" w:space="0" w:color="auto"/>
        <w:left w:val="none" w:sz="0" w:space="0" w:color="auto"/>
        <w:bottom w:val="none" w:sz="0" w:space="0" w:color="auto"/>
        <w:right w:val="none" w:sz="0" w:space="0" w:color="auto"/>
      </w:divBdr>
    </w:div>
    <w:div w:id="381684723">
      <w:bodyDiv w:val="1"/>
      <w:marLeft w:val="0"/>
      <w:marRight w:val="0"/>
      <w:marTop w:val="0"/>
      <w:marBottom w:val="0"/>
      <w:divBdr>
        <w:top w:val="none" w:sz="0" w:space="0" w:color="auto"/>
        <w:left w:val="none" w:sz="0" w:space="0" w:color="auto"/>
        <w:bottom w:val="none" w:sz="0" w:space="0" w:color="auto"/>
        <w:right w:val="none" w:sz="0" w:space="0" w:color="auto"/>
      </w:divBdr>
    </w:div>
    <w:div w:id="384136483">
      <w:bodyDiv w:val="1"/>
      <w:marLeft w:val="0"/>
      <w:marRight w:val="0"/>
      <w:marTop w:val="0"/>
      <w:marBottom w:val="0"/>
      <w:divBdr>
        <w:top w:val="none" w:sz="0" w:space="0" w:color="auto"/>
        <w:left w:val="none" w:sz="0" w:space="0" w:color="auto"/>
        <w:bottom w:val="none" w:sz="0" w:space="0" w:color="auto"/>
        <w:right w:val="none" w:sz="0" w:space="0" w:color="auto"/>
      </w:divBdr>
    </w:div>
    <w:div w:id="414674118">
      <w:bodyDiv w:val="1"/>
      <w:marLeft w:val="0"/>
      <w:marRight w:val="0"/>
      <w:marTop w:val="0"/>
      <w:marBottom w:val="0"/>
      <w:divBdr>
        <w:top w:val="none" w:sz="0" w:space="0" w:color="auto"/>
        <w:left w:val="none" w:sz="0" w:space="0" w:color="auto"/>
        <w:bottom w:val="none" w:sz="0" w:space="0" w:color="auto"/>
        <w:right w:val="none" w:sz="0" w:space="0" w:color="auto"/>
      </w:divBdr>
    </w:div>
    <w:div w:id="466047235">
      <w:bodyDiv w:val="1"/>
      <w:marLeft w:val="0"/>
      <w:marRight w:val="0"/>
      <w:marTop w:val="0"/>
      <w:marBottom w:val="0"/>
      <w:divBdr>
        <w:top w:val="none" w:sz="0" w:space="0" w:color="auto"/>
        <w:left w:val="none" w:sz="0" w:space="0" w:color="auto"/>
        <w:bottom w:val="none" w:sz="0" w:space="0" w:color="auto"/>
        <w:right w:val="none" w:sz="0" w:space="0" w:color="auto"/>
      </w:divBdr>
    </w:div>
    <w:div w:id="480658151">
      <w:bodyDiv w:val="1"/>
      <w:marLeft w:val="0"/>
      <w:marRight w:val="0"/>
      <w:marTop w:val="0"/>
      <w:marBottom w:val="0"/>
      <w:divBdr>
        <w:top w:val="none" w:sz="0" w:space="0" w:color="auto"/>
        <w:left w:val="none" w:sz="0" w:space="0" w:color="auto"/>
        <w:bottom w:val="none" w:sz="0" w:space="0" w:color="auto"/>
        <w:right w:val="none" w:sz="0" w:space="0" w:color="auto"/>
      </w:divBdr>
    </w:div>
    <w:div w:id="749038605">
      <w:bodyDiv w:val="1"/>
      <w:marLeft w:val="0"/>
      <w:marRight w:val="0"/>
      <w:marTop w:val="0"/>
      <w:marBottom w:val="0"/>
      <w:divBdr>
        <w:top w:val="none" w:sz="0" w:space="0" w:color="auto"/>
        <w:left w:val="none" w:sz="0" w:space="0" w:color="auto"/>
        <w:bottom w:val="none" w:sz="0" w:space="0" w:color="auto"/>
        <w:right w:val="none" w:sz="0" w:space="0" w:color="auto"/>
      </w:divBdr>
    </w:div>
    <w:div w:id="1186407299">
      <w:bodyDiv w:val="1"/>
      <w:marLeft w:val="0"/>
      <w:marRight w:val="0"/>
      <w:marTop w:val="0"/>
      <w:marBottom w:val="0"/>
      <w:divBdr>
        <w:top w:val="none" w:sz="0" w:space="0" w:color="auto"/>
        <w:left w:val="none" w:sz="0" w:space="0" w:color="auto"/>
        <w:bottom w:val="none" w:sz="0" w:space="0" w:color="auto"/>
        <w:right w:val="none" w:sz="0" w:space="0" w:color="auto"/>
      </w:divBdr>
    </w:div>
    <w:div w:id="1261182086">
      <w:bodyDiv w:val="1"/>
      <w:marLeft w:val="0"/>
      <w:marRight w:val="0"/>
      <w:marTop w:val="0"/>
      <w:marBottom w:val="0"/>
      <w:divBdr>
        <w:top w:val="none" w:sz="0" w:space="0" w:color="auto"/>
        <w:left w:val="none" w:sz="0" w:space="0" w:color="auto"/>
        <w:bottom w:val="none" w:sz="0" w:space="0" w:color="auto"/>
        <w:right w:val="none" w:sz="0" w:space="0" w:color="auto"/>
      </w:divBdr>
    </w:div>
    <w:div w:id="1337880235">
      <w:bodyDiv w:val="1"/>
      <w:marLeft w:val="0"/>
      <w:marRight w:val="0"/>
      <w:marTop w:val="0"/>
      <w:marBottom w:val="0"/>
      <w:divBdr>
        <w:top w:val="none" w:sz="0" w:space="0" w:color="auto"/>
        <w:left w:val="none" w:sz="0" w:space="0" w:color="auto"/>
        <w:bottom w:val="none" w:sz="0" w:space="0" w:color="auto"/>
        <w:right w:val="none" w:sz="0" w:space="0" w:color="auto"/>
      </w:divBdr>
    </w:div>
    <w:div w:id="1654601048">
      <w:bodyDiv w:val="1"/>
      <w:marLeft w:val="0"/>
      <w:marRight w:val="0"/>
      <w:marTop w:val="0"/>
      <w:marBottom w:val="0"/>
      <w:divBdr>
        <w:top w:val="none" w:sz="0" w:space="0" w:color="auto"/>
        <w:left w:val="none" w:sz="0" w:space="0" w:color="auto"/>
        <w:bottom w:val="none" w:sz="0" w:space="0" w:color="auto"/>
        <w:right w:val="none" w:sz="0" w:space="0" w:color="auto"/>
      </w:divBdr>
    </w:div>
    <w:div w:id="1705324758">
      <w:bodyDiv w:val="1"/>
      <w:marLeft w:val="0"/>
      <w:marRight w:val="0"/>
      <w:marTop w:val="0"/>
      <w:marBottom w:val="0"/>
      <w:divBdr>
        <w:top w:val="none" w:sz="0" w:space="0" w:color="auto"/>
        <w:left w:val="none" w:sz="0" w:space="0" w:color="auto"/>
        <w:bottom w:val="none" w:sz="0" w:space="0" w:color="auto"/>
        <w:right w:val="none" w:sz="0" w:space="0" w:color="auto"/>
      </w:divBdr>
    </w:div>
    <w:div w:id="1905409597">
      <w:bodyDiv w:val="1"/>
      <w:marLeft w:val="0"/>
      <w:marRight w:val="0"/>
      <w:marTop w:val="0"/>
      <w:marBottom w:val="0"/>
      <w:divBdr>
        <w:top w:val="none" w:sz="0" w:space="0" w:color="auto"/>
        <w:left w:val="none" w:sz="0" w:space="0" w:color="auto"/>
        <w:bottom w:val="none" w:sz="0" w:space="0" w:color="auto"/>
        <w:right w:val="none" w:sz="0" w:space="0" w:color="auto"/>
      </w:divBdr>
    </w:div>
    <w:div w:id="2009870503">
      <w:bodyDiv w:val="1"/>
      <w:marLeft w:val="0"/>
      <w:marRight w:val="0"/>
      <w:marTop w:val="0"/>
      <w:marBottom w:val="0"/>
      <w:divBdr>
        <w:top w:val="none" w:sz="0" w:space="0" w:color="auto"/>
        <w:left w:val="none" w:sz="0" w:space="0" w:color="auto"/>
        <w:bottom w:val="none" w:sz="0" w:space="0" w:color="auto"/>
        <w:right w:val="none" w:sz="0" w:space="0" w:color="auto"/>
      </w:divBdr>
    </w:div>
    <w:div w:id="20615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8"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577A18-C3AE-4CE2-8203-4F3C5CBABFF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CD7FC78-A897-40C1-83DD-D157A24E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2572</Words>
  <Characters>14047</Characters>
  <Application>Microsoft Office Word</Application>
  <DocSecurity>0</DocSecurity>
  <Lines>390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ENVY</dc:creator>
  <cp:keywords/>
  <dc:description/>
  <cp:lastModifiedBy>Juliet Cobb</cp:lastModifiedBy>
  <cp:revision>4</cp:revision>
  <cp:lastPrinted>2021-09-17T03:10:00Z</cp:lastPrinted>
  <dcterms:created xsi:type="dcterms:W3CDTF">2021-10-18T04:48:00Z</dcterms:created>
  <dcterms:modified xsi:type="dcterms:W3CDTF">2021-10-19T00:10:00Z</dcterms:modified>
</cp:coreProperties>
</file>